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66" w:rsidRDefault="00FF0A66" w:rsidP="00FF0A66">
      <w:pPr>
        <w:ind w:left="2836" w:firstLine="709"/>
        <w:jc w:val="both"/>
        <w:rPr>
          <w:b/>
          <w:sz w:val="22"/>
          <w:szCs w:val="28"/>
        </w:rPr>
      </w:pPr>
      <w:bookmarkStart w:id="0" w:name="_GoBack"/>
      <w:bookmarkEnd w:id="0"/>
      <w:r>
        <w:rPr>
          <w:noProof/>
          <w:color w:val="0000FF"/>
        </w:rPr>
        <w:drawing>
          <wp:anchor distT="0" distB="0" distL="114300" distR="114300" simplePos="0" relativeHeight="251658240" behindDoc="1" locked="0" layoutInCell="1" allowOverlap="1" wp14:anchorId="0198E171" wp14:editId="610D56FC">
            <wp:simplePos x="0" y="0"/>
            <wp:positionH relativeFrom="column">
              <wp:posOffset>-156845</wp:posOffset>
            </wp:positionH>
            <wp:positionV relativeFrom="paragraph">
              <wp:posOffset>-264160</wp:posOffset>
            </wp:positionV>
            <wp:extent cx="2636520" cy="689610"/>
            <wp:effectExtent l="0" t="0" r="0" b="0"/>
            <wp:wrapTight wrapText="bothSides">
              <wp:wrapPolygon edited="0">
                <wp:start x="0" y="0"/>
                <wp:lineTo x="0" y="20884"/>
                <wp:lineTo x="21382" y="20884"/>
                <wp:lineTo x="21382" y="0"/>
                <wp:lineTo x="0" y="0"/>
              </wp:wrapPolygon>
            </wp:wrapTight>
            <wp:docPr id="1" name="irc_mi" descr="http://www.wmo-wijzer.nl/wp-content/uploads/gemeente-dinkel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mo-wijzer.nl/wp-content/uploads/gemeente-dinkelland.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868" b="19801"/>
                    <a:stretch/>
                  </pic:blipFill>
                  <pic:spPr bwMode="auto">
                    <a:xfrm>
                      <a:off x="0" y="0"/>
                      <a:ext cx="2636520" cy="68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2"/>
          <w:szCs w:val="28"/>
        </w:rPr>
        <w:t xml:space="preserve">                      A</w:t>
      </w:r>
      <w:r w:rsidR="008D1855" w:rsidRPr="00FF0A66">
        <w:rPr>
          <w:b/>
          <w:sz w:val="22"/>
          <w:szCs w:val="28"/>
        </w:rPr>
        <w:t xml:space="preserve">anvraagformulier </w:t>
      </w:r>
    </w:p>
    <w:p w:rsidR="008D1855" w:rsidRPr="00FF0A66" w:rsidRDefault="00FF0A66" w:rsidP="00EC3140">
      <w:pPr>
        <w:jc w:val="center"/>
        <w:rPr>
          <w:b/>
          <w:sz w:val="22"/>
          <w:szCs w:val="28"/>
        </w:rPr>
      </w:pPr>
      <w:r>
        <w:rPr>
          <w:b/>
          <w:sz w:val="22"/>
          <w:szCs w:val="28"/>
        </w:rPr>
        <w:t xml:space="preserve">                  </w:t>
      </w:r>
      <w:r w:rsidR="008D1855" w:rsidRPr="00FF0A66">
        <w:rPr>
          <w:b/>
          <w:sz w:val="22"/>
          <w:szCs w:val="28"/>
        </w:rPr>
        <w:t xml:space="preserve">ontheffing stookverbod </w:t>
      </w:r>
    </w:p>
    <w:p w:rsidR="008D1855" w:rsidRPr="00D32613" w:rsidRDefault="008D1855" w:rsidP="00EC3140">
      <w:pPr>
        <w:jc w:val="center"/>
        <w:rPr>
          <w:b/>
          <w:sz w:val="28"/>
          <w:szCs w:val="28"/>
        </w:rPr>
      </w:pPr>
    </w:p>
    <w:p w:rsidR="004401F2" w:rsidRPr="00EC3140" w:rsidRDefault="00FF0A66" w:rsidP="00FF0A66">
      <w:pPr>
        <w:pStyle w:val="Plattetekst"/>
        <w:tabs>
          <w:tab w:val="left" w:pos="954"/>
          <w:tab w:val="right" w:pos="9070"/>
        </w:tabs>
        <w:ind w:left="-567"/>
        <w:rPr>
          <w:b w:val="0"/>
        </w:rPr>
      </w:pPr>
      <w:r>
        <w:rPr>
          <w:b w:val="0"/>
        </w:rPr>
        <w:tab/>
      </w:r>
      <w:r>
        <w:rPr>
          <w:b w:val="0"/>
        </w:rPr>
        <w:tab/>
      </w:r>
      <w:r w:rsidR="004401F2" w:rsidRPr="00EC3140">
        <w:rPr>
          <w:b w:val="0"/>
        </w:rPr>
        <w:t xml:space="preserve"> </w:t>
      </w:r>
      <w:r w:rsidR="004401F2" w:rsidRPr="00EC3140">
        <w:rPr>
          <w:b w:val="0"/>
        </w:rPr>
        <w:sym w:font="Wingdings" w:char="F028"/>
      </w:r>
      <w:r w:rsidR="00BC7FCA">
        <w:rPr>
          <w:b w:val="0"/>
        </w:rPr>
        <w:t xml:space="preserve"> 054</w:t>
      </w:r>
      <w:r w:rsidR="008D1855">
        <w:rPr>
          <w:b w:val="0"/>
        </w:rPr>
        <w:t>1-854100</w:t>
      </w:r>
    </w:p>
    <w:p w:rsidR="00BD0474" w:rsidRPr="00FF0A66" w:rsidRDefault="00BD0474" w:rsidP="00EC3140">
      <w:pPr>
        <w:pBdr>
          <w:top w:val="double" w:sz="4" w:space="1" w:color="auto"/>
        </w:pBdr>
        <w:tabs>
          <w:tab w:val="left" w:pos="1191"/>
          <w:tab w:val="left" w:pos="4196"/>
        </w:tabs>
        <w:rPr>
          <w:sz w:val="24"/>
        </w:rPr>
      </w:pPr>
    </w:p>
    <w:p w:rsidR="004401F2" w:rsidRDefault="004401F2" w:rsidP="00EC3140">
      <w:pPr>
        <w:pBdr>
          <w:top w:val="double" w:sz="4" w:space="1" w:color="auto"/>
        </w:pBdr>
        <w:tabs>
          <w:tab w:val="left" w:pos="1191"/>
          <w:tab w:val="left" w:pos="4196"/>
        </w:tabs>
      </w:pPr>
      <w:r>
        <w:t>Aanvraag ex artikel 10.63, tweede lid Wet milieubeheer voor een ontheffing van het stookverbod als bedoeld in artikel 10.2, eerste lid Wet milieubeheer.</w:t>
      </w:r>
    </w:p>
    <w:p w:rsidR="004401F2" w:rsidRDefault="004401F2" w:rsidP="004401F2">
      <w:pPr>
        <w:tabs>
          <w:tab w:val="left" w:pos="1191"/>
          <w:tab w:val="left" w:pos="4196"/>
        </w:tabs>
      </w:pPr>
    </w:p>
    <w:p w:rsidR="004401F2" w:rsidRDefault="004401F2" w:rsidP="004401F2">
      <w:pPr>
        <w:tabs>
          <w:tab w:val="left" w:pos="1191"/>
          <w:tab w:val="left" w:pos="4196"/>
        </w:tabs>
      </w:pPr>
      <w:r>
        <w:t xml:space="preserve">De met een * aangemerkte vragen worden in de bijlage toegelicht. Het is belangrijk </w:t>
      </w:r>
      <w:r w:rsidR="006F70C4">
        <w:t xml:space="preserve">om </w:t>
      </w:r>
      <w:r>
        <w:t xml:space="preserve">deze toelichting te </w:t>
      </w:r>
      <w:r w:rsidR="006F70C4">
        <w:t>leze</w:t>
      </w:r>
      <w:r>
        <w:t xml:space="preserve">n </w:t>
      </w:r>
      <w:r w:rsidR="006F70C4">
        <w:t>voor u</w:t>
      </w:r>
      <w:r>
        <w:t xml:space="preserve"> het formulier in</w:t>
      </w:r>
      <w:r w:rsidR="006F70C4">
        <w:t xml:space="preserve">vult. </w:t>
      </w:r>
    </w:p>
    <w:p w:rsidR="00FC43C1" w:rsidRDefault="00FC43C1" w:rsidP="004401F2">
      <w:pPr>
        <w:tabs>
          <w:tab w:val="left" w:pos="1191"/>
          <w:tab w:val="left" w:pos="4196"/>
        </w:tabs>
      </w:pPr>
    </w:p>
    <w:p w:rsidR="00892C1B" w:rsidRPr="00892C1B" w:rsidRDefault="00892C1B" w:rsidP="00FC43C1">
      <w:r>
        <w:t xml:space="preserve">De aanvraag </w:t>
      </w:r>
      <w:r w:rsidR="006F70C4">
        <w:t xml:space="preserve">kunt u zenden </w:t>
      </w:r>
      <w:r>
        <w:t>naar:</w:t>
      </w:r>
    </w:p>
    <w:p w:rsidR="001B3337" w:rsidRDefault="001B3337" w:rsidP="004401F2">
      <w:pPr>
        <w:tabs>
          <w:tab w:val="left" w:pos="1191"/>
          <w:tab w:val="left" w:pos="4196"/>
        </w:tabs>
        <w:rPr>
          <w:b/>
        </w:rPr>
      </w:pPr>
    </w:p>
    <w:p w:rsidR="004401F2" w:rsidRDefault="004401F2" w:rsidP="004401F2">
      <w:pPr>
        <w:tabs>
          <w:tab w:val="left" w:pos="1191"/>
          <w:tab w:val="left" w:pos="4196"/>
        </w:tabs>
        <w:rPr>
          <w:b/>
        </w:rPr>
      </w:pPr>
      <w:r>
        <w:rPr>
          <w:b/>
        </w:rPr>
        <w:t xml:space="preserve">Gemeente </w:t>
      </w:r>
      <w:r w:rsidR="008D1855">
        <w:rPr>
          <w:b/>
        </w:rPr>
        <w:t>Dinkelland</w:t>
      </w:r>
    </w:p>
    <w:p w:rsidR="004401F2" w:rsidRDefault="00171F85" w:rsidP="004401F2">
      <w:pPr>
        <w:tabs>
          <w:tab w:val="left" w:pos="1191"/>
          <w:tab w:val="left" w:pos="4196"/>
        </w:tabs>
        <w:rPr>
          <w:b/>
        </w:rPr>
      </w:pPr>
      <w:r>
        <w:rPr>
          <w:b/>
        </w:rPr>
        <w:t>t.a.v. Klant Contact Centrum</w:t>
      </w:r>
      <w:r w:rsidR="004401F2">
        <w:rPr>
          <w:b/>
        </w:rPr>
        <w:tab/>
      </w:r>
    </w:p>
    <w:p w:rsidR="004401F2" w:rsidRDefault="004401F2" w:rsidP="004401F2">
      <w:pPr>
        <w:tabs>
          <w:tab w:val="left" w:pos="1191"/>
          <w:tab w:val="left" w:pos="4196"/>
        </w:tabs>
        <w:rPr>
          <w:b/>
        </w:rPr>
      </w:pPr>
      <w:r>
        <w:rPr>
          <w:b/>
        </w:rPr>
        <w:t xml:space="preserve">Postbus </w:t>
      </w:r>
      <w:r w:rsidR="008D1855">
        <w:rPr>
          <w:b/>
        </w:rPr>
        <w:t>11</w:t>
      </w:r>
    </w:p>
    <w:p w:rsidR="009954E1" w:rsidRPr="001B3337" w:rsidRDefault="004401F2" w:rsidP="001B3337">
      <w:pPr>
        <w:tabs>
          <w:tab w:val="left" w:pos="1191"/>
          <w:tab w:val="left" w:pos="4196"/>
        </w:tabs>
        <w:rPr>
          <w:b/>
        </w:rPr>
      </w:pPr>
      <w:r w:rsidRPr="001B3337">
        <w:rPr>
          <w:b/>
        </w:rPr>
        <w:t>7</w:t>
      </w:r>
      <w:r w:rsidR="008D1855">
        <w:rPr>
          <w:b/>
        </w:rPr>
        <w:t xml:space="preserve">590 </w:t>
      </w:r>
      <w:r w:rsidRPr="001B3337">
        <w:rPr>
          <w:b/>
        </w:rPr>
        <w:t xml:space="preserve">AA </w:t>
      </w:r>
      <w:r w:rsidR="008D1855">
        <w:rPr>
          <w:b/>
        </w:rPr>
        <w:t>Denekamp</w:t>
      </w:r>
    </w:p>
    <w:p w:rsidR="001B3337" w:rsidRPr="00FF0A66" w:rsidRDefault="001B3337" w:rsidP="004401F2">
      <w:pPr>
        <w:pStyle w:val="AfsluitingBriefTubbergen"/>
        <w:pBdr>
          <w:bottom w:val="double" w:sz="4" w:space="1" w:color="auto"/>
        </w:pBdr>
        <w:rPr>
          <w:rFonts w:ascii="Arial" w:hAnsi="Arial"/>
          <w:b/>
          <w:sz w:val="24"/>
        </w:rPr>
      </w:pPr>
    </w:p>
    <w:p w:rsidR="0037050F" w:rsidRDefault="0037050F" w:rsidP="004401F2">
      <w:pPr>
        <w:spacing w:line="240" w:lineRule="atLeast"/>
        <w:rPr>
          <w:rFonts w:cs="Arial"/>
          <w:b/>
        </w:rPr>
      </w:pPr>
    </w:p>
    <w:p w:rsidR="004401F2" w:rsidRPr="00044175" w:rsidRDefault="00892C1B" w:rsidP="004401F2">
      <w:pPr>
        <w:spacing w:line="240" w:lineRule="atLeast"/>
        <w:rPr>
          <w:rFonts w:cs="Arial"/>
          <w:b/>
        </w:rPr>
      </w:pPr>
      <w:r>
        <w:rPr>
          <w:rFonts w:cs="Arial"/>
          <w:b/>
        </w:rPr>
        <w:t>1</w:t>
      </w:r>
      <w:r w:rsidR="00B05B56">
        <w:rPr>
          <w:rFonts w:cs="Arial"/>
          <w:b/>
        </w:rPr>
        <w:t>.</w:t>
      </w:r>
      <w:r>
        <w:rPr>
          <w:rFonts w:cs="Arial"/>
          <w:b/>
        </w:rPr>
        <w:t xml:space="preserve"> Gegevens aanvrager</w:t>
      </w:r>
    </w:p>
    <w:p w:rsidR="004401F2" w:rsidRDefault="004401F2" w:rsidP="004401F2">
      <w:pPr>
        <w:spacing w:line="240" w:lineRule="atLeast"/>
        <w:rPr>
          <w:rFonts w:cs="Arial"/>
          <w:u w:val="single"/>
        </w:rPr>
      </w:pP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t>Naam en voorletters</w:t>
      </w:r>
      <w:r>
        <w:rPr>
          <w:rFonts w:ascii="Arial" w:hAnsi="Arial"/>
        </w:rPr>
        <w:tab/>
        <w:t>: ____________________________________________________________</w:t>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r>
    </w:p>
    <w:p w:rsidR="0037050F" w:rsidRDefault="0037050F"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t>Namens vereniging</w:t>
      </w:r>
      <w:r>
        <w:rPr>
          <w:rFonts w:ascii="Arial" w:hAnsi="Arial"/>
        </w:rPr>
        <w:tab/>
        <w:t>: ____________________________________________________________</w:t>
      </w:r>
    </w:p>
    <w:p w:rsidR="0037050F" w:rsidRDefault="0037050F" w:rsidP="00892C1B">
      <w:pPr>
        <w:pStyle w:val="Koptekst"/>
        <w:tabs>
          <w:tab w:val="clear" w:pos="4536"/>
          <w:tab w:val="clear" w:pos="9072"/>
          <w:tab w:val="left" w:pos="284"/>
          <w:tab w:val="left" w:pos="1134"/>
          <w:tab w:val="left" w:pos="2268"/>
          <w:tab w:val="left" w:pos="2552"/>
          <w:tab w:val="left" w:pos="4196"/>
        </w:tabs>
        <w:rPr>
          <w:rFonts w:ascii="Arial" w:hAnsi="Arial"/>
        </w:rPr>
      </w:pPr>
    </w:p>
    <w:p w:rsidR="00892C1B" w:rsidRDefault="0037050F"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r>
      <w:r w:rsidR="00892C1B">
        <w:rPr>
          <w:rFonts w:ascii="Arial" w:hAnsi="Arial"/>
        </w:rPr>
        <w:t>Adres</w:t>
      </w:r>
      <w:r w:rsidR="00892C1B">
        <w:rPr>
          <w:rFonts w:ascii="Arial" w:hAnsi="Arial"/>
        </w:rPr>
        <w:tab/>
      </w:r>
      <w:r w:rsidR="00892C1B">
        <w:rPr>
          <w:rFonts w:ascii="Arial" w:hAnsi="Arial"/>
        </w:rPr>
        <w:tab/>
        <w:t>: ____________________________________________________________</w:t>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t>Postcode en plaats</w:t>
      </w:r>
      <w:r>
        <w:rPr>
          <w:rFonts w:ascii="Arial" w:hAnsi="Arial"/>
        </w:rPr>
        <w:tab/>
        <w:t>: ____________________________________________________________</w:t>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t>Telefoonnummer</w:t>
      </w:r>
      <w:r>
        <w:rPr>
          <w:rFonts w:ascii="Arial" w:hAnsi="Arial"/>
        </w:rPr>
        <w:tab/>
        <w:t>: ____________________________________________________________</w:t>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r>
    </w:p>
    <w:p w:rsidR="00892C1B" w:rsidRDefault="00892C1B" w:rsidP="00892C1B">
      <w:pPr>
        <w:pStyle w:val="Koptekst"/>
        <w:tabs>
          <w:tab w:val="clear" w:pos="4536"/>
          <w:tab w:val="clear" w:pos="9072"/>
          <w:tab w:val="left" w:pos="284"/>
          <w:tab w:val="left" w:pos="1134"/>
          <w:tab w:val="left" w:pos="2268"/>
          <w:tab w:val="left" w:pos="2552"/>
          <w:tab w:val="left" w:pos="4196"/>
        </w:tabs>
        <w:rPr>
          <w:rFonts w:ascii="Arial" w:hAnsi="Arial"/>
        </w:rPr>
      </w:pPr>
      <w:r>
        <w:rPr>
          <w:rFonts w:ascii="Arial" w:hAnsi="Arial"/>
        </w:rPr>
        <w:tab/>
        <w:t>E-mail adres</w:t>
      </w:r>
      <w:r>
        <w:rPr>
          <w:rFonts w:ascii="Arial" w:hAnsi="Arial"/>
        </w:rPr>
        <w:tab/>
        <w:t>: ____________________________________________________________</w:t>
      </w:r>
    </w:p>
    <w:p w:rsidR="00892C1B" w:rsidRDefault="00892C1B" w:rsidP="004401F2">
      <w:pPr>
        <w:spacing w:line="240" w:lineRule="atLeast"/>
        <w:rPr>
          <w:rFonts w:cs="Arial"/>
          <w:u w:val="single"/>
        </w:rPr>
      </w:pPr>
    </w:p>
    <w:p w:rsidR="00892C1B" w:rsidRDefault="00892C1B" w:rsidP="005E32A9">
      <w:pPr>
        <w:spacing w:line="240" w:lineRule="atLeast"/>
        <w:rPr>
          <w:rFonts w:cs="Arial"/>
          <w:b/>
        </w:rPr>
      </w:pPr>
      <w:r>
        <w:rPr>
          <w:rFonts w:cs="Arial"/>
          <w:b/>
        </w:rPr>
        <w:t>2. Algemene gegevens over het vuur</w:t>
      </w:r>
      <w:r w:rsidR="005E32A9">
        <w:rPr>
          <w:rFonts w:cs="Arial"/>
          <w:b/>
        </w:rPr>
        <w:t xml:space="preserve"> (s.v.p. één mogelijkheid aankruisen)</w:t>
      </w:r>
    </w:p>
    <w:p w:rsidR="00892C1B" w:rsidRDefault="00892C1B" w:rsidP="004401F2">
      <w:pPr>
        <w:spacing w:line="240" w:lineRule="atLeast"/>
        <w:rPr>
          <w:rFonts w:cs="Arial"/>
          <w:b/>
        </w:rPr>
      </w:pPr>
      <w:r>
        <w:rPr>
          <w:rFonts w:cs="Arial"/>
          <w:b/>
        </w:rPr>
        <w:tab/>
      </w:r>
    </w:p>
    <w:p w:rsidR="004401F2" w:rsidRPr="00044175" w:rsidRDefault="004401F2" w:rsidP="00751A4D">
      <w:pPr>
        <w:numPr>
          <w:ilvl w:val="0"/>
          <w:numId w:val="10"/>
        </w:numPr>
        <w:spacing w:line="240" w:lineRule="atLeast"/>
        <w:rPr>
          <w:rFonts w:cs="Arial"/>
          <w:i/>
        </w:rPr>
      </w:pPr>
      <w:r w:rsidRPr="00044175">
        <w:rPr>
          <w:rFonts w:cs="Arial"/>
        </w:rPr>
        <w:t xml:space="preserve">Het betreft het verbranden van afval </w:t>
      </w:r>
      <w:r w:rsidRPr="00EC3140">
        <w:rPr>
          <w:rFonts w:cs="Arial"/>
          <w:u w:val="single"/>
        </w:rPr>
        <w:t>buiten een inrichting</w:t>
      </w:r>
      <w:r w:rsidRPr="00044175">
        <w:rPr>
          <w:rFonts w:cs="Arial"/>
        </w:rPr>
        <w:t xml:space="preserve"> dat gevoed wordt met </w:t>
      </w:r>
      <w:r w:rsidRPr="00044175">
        <w:rPr>
          <w:rFonts w:cs="Arial"/>
          <w:i/>
        </w:rPr>
        <w:t>snoei</w:t>
      </w:r>
      <w:r w:rsidR="00EC3140">
        <w:rPr>
          <w:rFonts w:cs="Arial"/>
          <w:i/>
        </w:rPr>
        <w:t>hout</w:t>
      </w:r>
      <w:r w:rsidRPr="00044175">
        <w:rPr>
          <w:rFonts w:cs="Arial"/>
          <w:i/>
        </w:rPr>
        <w:t xml:space="preserve"> </w:t>
      </w:r>
    </w:p>
    <w:p w:rsidR="004401F2" w:rsidRPr="00044175" w:rsidRDefault="004401F2" w:rsidP="004401F2">
      <w:pPr>
        <w:spacing w:line="240" w:lineRule="atLeast"/>
        <w:ind w:firstLine="284"/>
        <w:rPr>
          <w:rFonts w:cs="Arial"/>
        </w:rPr>
      </w:pPr>
      <w:r w:rsidRPr="00044175">
        <w:rPr>
          <w:rFonts w:cs="Arial"/>
          <w:i/>
        </w:rPr>
        <w:tab/>
        <w:t>dat ontstaan is bij particulier tuinonderhoud</w:t>
      </w:r>
    </w:p>
    <w:p w:rsidR="004401F2" w:rsidRPr="00044175" w:rsidRDefault="004401F2" w:rsidP="005E5C0D">
      <w:pPr>
        <w:spacing w:line="240" w:lineRule="atLeast"/>
        <w:rPr>
          <w:rFonts w:cs="Arial"/>
        </w:rPr>
      </w:pPr>
      <w:r w:rsidRPr="00044175">
        <w:rPr>
          <w:rFonts w:cs="Arial"/>
          <w:sz w:val="16"/>
          <w:szCs w:val="16"/>
        </w:rPr>
        <w:tab/>
      </w:r>
    </w:p>
    <w:p w:rsidR="004401F2" w:rsidRPr="00044175" w:rsidRDefault="004401F2" w:rsidP="00751A4D">
      <w:pPr>
        <w:numPr>
          <w:ilvl w:val="0"/>
          <w:numId w:val="10"/>
        </w:numPr>
        <w:spacing w:line="240" w:lineRule="atLeast"/>
        <w:rPr>
          <w:rFonts w:cs="Arial"/>
        </w:rPr>
      </w:pPr>
      <w:r w:rsidRPr="00044175">
        <w:rPr>
          <w:rFonts w:cs="Arial"/>
        </w:rPr>
        <w:t xml:space="preserve">Het betreft het verbranden van afval </w:t>
      </w:r>
      <w:r w:rsidRPr="00EC3140">
        <w:rPr>
          <w:rFonts w:cs="Arial"/>
          <w:u w:val="single"/>
        </w:rPr>
        <w:t>buiten een inrichting</w:t>
      </w:r>
      <w:r w:rsidRPr="00044175">
        <w:rPr>
          <w:rFonts w:cs="Arial"/>
        </w:rPr>
        <w:t xml:space="preserve"> dat gevoed wordt door afval dat </w:t>
      </w:r>
    </w:p>
    <w:p w:rsidR="004401F2" w:rsidRPr="00044175" w:rsidRDefault="004401F2" w:rsidP="004401F2">
      <w:pPr>
        <w:spacing w:line="240" w:lineRule="atLeast"/>
        <w:ind w:firstLine="284"/>
        <w:rPr>
          <w:rFonts w:cs="Arial"/>
        </w:rPr>
      </w:pPr>
      <w:r w:rsidRPr="00044175">
        <w:rPr>
          <w:rFonts w:cs="Arial"/>
        </w:rPr>
        <w:tab/>
        <w:t xml:space="preserve">ontstaan is in het kader van </w:t>
      </w:r>
      <w:r w:rsidRPr="00044175">
        <w:rPr>
          <w:rFonts w:cs="Arial"/>
          <w:i/>
        </w:rPr>
        <w:t>landschapsonderhoud/natuurbeheer</w:t>
      </w:r>
      <w:r w:rsidRPr="00044175">
        <w:rPr>
          <w:rFonts w:cs="Arial"/>
        </w:rPr>
        <w:t xml:space="preserve"> </w:t>
      </w:r>
    </w:p>
    <w:p w:rsidR="004401F2" w:rsidRPr="00044175" w:rsidRDefault="004401F2" w:rsidP="005E5C0D">
      <w:pPr>
        <w:spacing w:line="240" w:lineRule="atLeast"/>
        <w:ind w:firstLine="284"/>
        <w:rPr>
          <w:rFonts w:cs="Arial"/>
        </w:rPr>
      </w:pPr>
      <w:r w:rsidRPr="00044175">
        <w:rPr>
          <w:rFonts w:cs="Arial"/>
          <w:sz w:val="16"/>
          <w:szCs w:val="16"/>
        </w:rPr>
        <w:tab/>
      </w:r>
    </w:p>
    <w:p w:rsidR="004401F2" w:rsidRPr="00044175" w:rsidRDefault="004401F2" w:rsidP="00751A4D">
      <w:pPr>
        <w:numPr>
          <w:ilvl w:val="0"/>
          <w:numId w:val="10"/>
        </w:numPr>
        <w:spacing w:line="240" w:lineRule="atLeast"/>
        <w:rPr>
          <w:rFonts w:cs="Arial"/>
        </w:rPr>
      </w:pPr>
      <w:r w:rsidRPr="00044175">
        <w:rPr>
          <w:rFonts w:cs="Arial"/>
        </w:rPr>
        <w:t xml:space="preserve">Het betreft het verbranden </w:t>
      </w:r>
      <w:r w:rsidR="0031189A">
        <w:rPr>
          <w:rFonts w:cs="Arial"/>
        </w:rPr>
        <w:t xml:space="preserve">van </w:t>
      </w:r>
      <w:r w:rsidRPr="00044175">
        <w:rPr>
          <w:rFonts w:cs="Arial"/>
        </w:rPr>
        <w:t xml:space="preserve">afval </w:t>
      </w:r>
      <w:r w:rsidRPr="00EC3140">
        <w:rPr>
          <w:rFonts w:cs="Arial"/>
          <w:u w:val="single"/>
        </w:rPr>
        <w:t>buiten een inrichting</w:t>
      </w:r>
      <w:r w:rsidRPr="00044175">
        <w:rPr>
          <w:rFonts w:cs="Arial"/>
        </w:rPr>
        <w:t xml:space="preserve"> dat gevoed wordt met door </w:t>
      </w:r>
      <w:r w:rsidRPr="00044175">
        <w:rPr>
          <w:rFonts w:cs="Arial"/>
          <w:i/>
        </w:rPr>
        <w:t>ziekte</w:t>
      </w:r>
      <w:r w:rsidRPr="00044175">
        <w:rPr>
          <w:rFonts w:cs="Arial"/>
        </w:rPr>
        <w:t xml:space="preserve"> aangetast hout</w:t>
      </w:r>
      <w:r w:rsidR="007B296F">
        <w:rPr>
          <w:rFonts w:cs="Arial"/>
        </w:rPr>
        <w:t>*</w:t>
      </w:r>
    </w:p>
    <w:p w:rsidR="004401F2" w:rsidRPr="00044175" w:rsidRDefault="004401F2" w:rsidP="004401F2">
      <w:pPr>
        <w:spacing w:line="240" w:lineRule="atLeast"/>
        <w:rPr>
          <w:rFonts w:cs="Arial"/>
        </w:rPr>
      </w:pPr>
      <w:r w:rsidRPr="00044175">
        <w:rPr>
          <w:rFonts w:cs="Arial"/>
          <w:sz w:val="16"/>
          <w:szCs w:val="16"/>
        </w:rPr>
        <w:tab/>
      </w:r>
    </w:p>
    <w:p w:rsidR="005E32A9" w:rsidRDefault="004401F2" w:rsidP="00751A4D">
      <w:pPr>
        <w:numPr>
          <w:ilvl w:val="0"/>
          <w:numId w:val="10"/>
        </w:numPr>
        <w:spacing w:line="240" w:lineRule="atLeast"/>
        <w:rPr>
          <w:rFonts w:cs="Arial"/>
        </w:rPr>
      </w:pPr>
      <w:r w:rsidRPr="00044175">
        <w:rPr>
          <w:rFonts w:cs="Arial"/>
        </w:rPr>
        <w:t xml:space="preserve">Anderszins, te weten </w:t>
      </w:r>
      <w:r w:rsidR="005E32A9">
        <w:rPr>
          <w:rFonts w:cs="Arial"/>
        </w:rPr>
        <w:t>_________________________________________________________</w:t>
      </w:r>
    </w:p>
    <w:p w:rsidR="0037050F" w:rsidRDefault="0037050F" w:rsidP="004401F2">
      <w:pPr>
        <w:spacing w:line="240" w:lineRule="atLeast"/>
        <w:ind w:firstLine="284"/>
        <w:rPr>
          <w:rFonts w:cs="Arial"/>
        </w:rPr>
      </w:pPr>
    </w:p>
    <w:p w:rsidR="005E32A9" w:rsidRDefault="005E32A9" w:rsidP="007A573D">
      <w:pPr>
        <w:spacing w:line="240" w:lineRule="atLeast"/>
        <w:ind w:firstLine="709"/>
        <w:rPr>
          <w:rFonts w:cs="Arial"/>
        </w:rPr>
      </w:pPr>
      <w:r>
        <w:rPr>
          <w:rFonts w:cs="Arial"/>
        </w:rPr>
        <w:t>____________________________________________________________</w:t>
      </w:r>
      <w:r w:rsidR="0037050F">
        <w:rPr>
          <w:rFonts w:cs="Arial"/>
        </w:rPr>
        <w:t>___</w:t>
      </w:r>
      <w:r w:rsidR="007A573D">
        <w:rPr>
          <w:rFonts w:cs="Arial"/>
        </w:rPr>
        <w:t>____________</w:t>
      </w:r>
    </w:p>
    <w:p w:rsidR="004401F2" w:rsidRDefault="004401F2" w:rsidP="004401F2">
      <w:pPr>
        <w:spacing w:line="240" w:lineRule="atLeast"/>
        <w:rPr>
          <w:rFonts w:cs="Arial"/>
        </w:rPr>
      </w:pPr>
    </w:p>
    <w:p w:rsidR="005E5C0D" w:rsidRDefault="005E5C0D" w:rsidP="004401F2">
      <w:pPr>
        <w:spacing w:line="240" w:lineRule="atLeast"/>
        <w:rPr>
          <w:rFonts w:cs="Arial"/>
        </w:rPr>
      </w:pPr>
    </w:p>
    <w:p w:rsidR="005E5C0D" w:rsidRDefault="005E5C0D" w:rsidP="007B296F">
      <w:pPr>
        <w:spacing w:line="240" w:lineRule="atLeast"/>
        <w:ind w:firstLine="284"/>
        <w:rPr>
          <w:rFonts w:cs="Arial"/>
        </w:rPr>
      </w:pPr>
      <w:r w:rsidRPr="00044175">
        <w:rPr>
          <w:rFonts w:cs="Arial"/>
        </w:rPr>
        <w:t>A.</w:t>
      </w:r>
      <w:r w:rsidRPr="00044175">
        <w:rPr>
          <w:rFonts w:cs="Arial"/>
        </w:rPr>
        <w:tab/>
        <w:t xml:space="preserve">Adres van de </w:t>
      </w:r>
      <w:r w:rsidR="007B296F">
        <w:rPr>
          <w:rFonts w:cs="Arial"/>
        </w:rPr>
        <w:t>s</w:t>
      </w:r>
      <w:r w:rsidRPr="00044175">
        <w:rPr>
          <w:rFonts w:cs="Arial"/>
        </w:rPr>
        <w:t>tookplaats</w:t>
      </w:r>
      <w:r w:rsidR="007B296F">
        <w:rPr>
          <w:rFonts w:cs="Arial"/>
        </w:rPr>
        <w:t>*</w:t>
      </w:r>
      <w:r w:rsidRPr="00044175">
        <w:rPr>
          <w:rFonts w:cs="Arial"/>
        </w:rPr>
        <w:t>:</w:t>
      </w:r>
      <w:r>
        <w:rPr>
          <w:rFonts w:cs="Arial"/>
        </w:rPr>
        <w:t>______________________</w:t>
      </w:r>
      <w:r w:rsidR="007B296F">
        <w:rPr>
          <w:rFonts w:cs="Arial"/>
        </w:rPr>
        <w:t>_______________________________</w:t>
      </w:r>
    </w:p>
    <w:p w:rsidR="007B296F" w:rsidRPr="00044175" w:rsidRDefault="007B296F" w:rsidP="007B296F">
      <w:pPr>
        <w:spacing w:line="240" w:lineRule="atLeast"/>
        <w:ind w:firstLine="284"/>
        <w:rPr>
          <w:rFonts w:cs="Arial"/>
        </w:rPr>
      </w:pPr>
    </w:p>
    <w:p w:rsidR="005E5C0D" w:rsidRPr="00044175" w:rsidRDefault="005E5C0D" w:rsidP="000E1A91">
      <w:pPr>
        <w:spacing w:line="240" w:lineRule="atLeast"/>
        <w:ind w:firstLine="284"/>
        <w:rPr>
          <w:rFonts w:cs="Arial"/>
        </w:rPr>
      </w:pPr>
      <w:r w:rsidRPr="00044175">
        <w:rPr>
          <w:rFonts w:cs="Arial"/>
        </w:rPr>
        <w:t>B.</w:t>
      </w:r>
      <w:r w:rsidRPr="00044175">
        <w:rPr>
          <w:rFonts w:cs="Arial"/>
        </w:rPr>
        <w:tab/>
        <w:t>Kadastrale aanduiding: gemeente</w:t>
      </w:r>
      <w:r>
        <w:rPr>
          <w:rFonts w:cs="Arial"/>
        </w:rPr>
        <w:t xml:space="preserve"> </w:t>
      </w:r>
      <w:r w:rsidR="00F70444">
        <w:rPr>
          <w:rFonts w:cs="Arial"/>
        </w:rPr>
        <w:t>_____________</w:t>
      </w:r>
      <w:r w:rsidRPr="00044175">
        <w:rPr>
          <w:rFonts w:cs="Arial"/>
        </w:rPr>
        <w:t>, sectie</w:t>
      </w:r>
      <w:r>
        <w:rPr>
          <w:rFonts w:cs="Arial"/>
        </w:rPr>
        <w:t xml:space="preserve"> ________ </w:t>
      </w:r>
      <w:r w:rsidRPr="00044175">
        <w:rPr>
          <w:rFonts w:cs="Arial"/>
        </w:rPr>
        <w:t xml:space="preserve">nr. </w:t>
      </w:r>
      <w:r>
        <w:rPr>
          <w:rFonts w:cs="Arial"/>
        </w:rPr>
        <w:t>________________</w:t>
      </w:r>
      <w:r w:rsidR="000E1A91">
        <w:rPr>
          <w:rFonts w:cs="Arial"/>
        </w:rPr>
        <w:br/>
      </w:r>
      <w:r w:rsidR="000E1A91">
        <w:rPr>
          <w:rFonts w:cs="Arial"/>
        </w:rPr>
        <w:tab/>
      </w:r>
      <w:r w:rsidR="000E1A91" w:rsidRPr="000E1A91">
        <w:rPr>
          <w:rFonts w:cs="Arial"/>
          <w:sz w:val="18"/>
          <w:szCs w:val="18"/>
        </w:rPr>
        <w:t xml:space="preserve">(verplicht in te vullen; weet u de kadastrale aanduiding niet, neem dan contact op met het </w:t>
      </w:r>
      <w:r w:rsidR="000E1A91" w:rsidRPr="000E1A91">
        <w:rPr>
          <w:rFonts w:cs="Arial"/>
          <w:sz w:val="18"/>
          <w:szCs w:val="18"/>
        </w:rPr>
        <w:br/>
      </w:r>
      <w:r w:rsidR="000E1A91" w:rsidRPr="000E1A91">
        <w:rPr>
          <w:rFonts w:cs="Arial"/>
          <w:sz w:val="18"/>
          <w:szCs w:val="18"/>
        </w:rPr>
        <w:tab/>
        <w:t>Klant Contac</w:t>
      </w:r>
      <w:r w:rsidR="00BC7FCA">
        <w:rPr>
          <w:rFonts w:cs="Arial"/>
          <w:sz w:val="18"/>
          <w:szCs w:val="18"/>
        </w:rPr>
        <w:t>t Centrum, tel.nr. 054</w:t>
      </w:r>
      <w:r w:rsidR="00F70444">
        <w:rPr>
          <w:rFonts w:cs="Arial"/>
          <w:sz w:val="18"/>
          <w:szCs w:val="18"/>
        </w:rPr>
        <w:t>1</w:t>
      </w:r>
      <w:r w:rsidR="00BC7FCA">
        <w:rPr>
          <w:rFonts w:cs="Arial"/>
          <w:sz w:val="18"/>
          <w:szCs w:val="18"/>
        </w:rPr>
        <w:t xml:space="preserve"> – </w:t>
      </w:r>
      <w:r w:rsidR="00F70444">
        <w:rPr>
          <w:rFonts w:cs="Arial"/>
          <w:sz w:val="18"/>
          <w:szCs w:val="18"/>
        </w:rPr>
        <w:t>854100</w:t>
      </w:r>
      <w:r w:rsidR="000E1A91" w:rsidRPr="000E1A91">
        <w:rPr>
          <w:rFonts w:cs="Arial"/>
          <w:sz w:val="18"/>
          <w:szCs w:val="18"/>
        </w:rPr>
        <w:t>)</w:t>
      </w:r>
      <w:r w:rsidR="000E1A91">
        <w:rPr>
          <w:rFonts w:cs="Arial"/>
        </w:rPr>
        <w:t xml:space="preserve"> </w:t>
      </w:r>
    </w:p>
    <w:p w:rsidR="00BD0474" w:rsidRDefault="00BD0474" w:rsidP="004401F2">
      <w:pPr>
        <w:spacing w:line="240" w:lineRule="atLeast"/>
        <w:rPr>
          <w:rFonts w:cs="Arial"/>
          <w:b/>
        </w:rPr>
      </w:pPr>
    </w:p>
    <w:p w:rsidR="00FF0A66" w:rsidRDefault="00442DC6" w:rsidP="004401F2">
      <w:pPr>
        <w:spacing w:line="240" w:lineRule="atLeast"/>
        <w:ind w:left="284"/>
        <w:rPr>
          <w:rFonts w:cs="Arial"/>
        </w:rPr>
      </w:pPr>
      <w:r>
        <w:rPr>
          <w:rFonts w:cs="Arial"/>
        </w:rPr>
        <w:br w:type="page"/>
      </w:r>
    </w:p>
    <w:p w:rsidR="00FF0A66" w:rsidRDefault="00011EE2" w:rsidP="00FF0A66">
      <w:pPr>
        <w:spacing w:line="276" w:lineRule="auto"/>
        <w:ind w:left="284"/>
        <w:rPr>
          <w:rFonts w:cs="Arial"/>
        </w:rPr>
      </w:pPr>
      <w:r>
        <w:rPr>
          <w:rFonts w:cs="Arial"/>
        </w:rPr>
        <w:lastRenderedPageBreak/>
        <w:t>C</w:t>
      </w:r>
      <w:r w:rsidR="00FF0A66">
        <w:rPr>
          <w:rFonts w:cs="Arial"/>
        </w:rPr>
        <w:t>.*</w:t>
      </w:r>
      <w:r w:rsidR="00FF0A66">
        <w:rPr>
          <w:rFonts w:cs="Arial"/>
        </w:rPr>
        <w:tab/>
        <w:t>Situering van het terrein:</w:t>
      </w:r>
    </w:p>
    <w:p w:rsidR="00FF0A66" w:rsidRPr="00FF0A66" w:rsidRDefault="00FF0A66" w:rsidP="00FF0A66">
      <w:pPr>
        <w:spacing w:line="288" w:lineRule="auto"/>
        <w:rPr>
          <w:rFonts w:cs="Arial"/>
        </w:rPr>
      </w:pPr>
      <w:r>
        <w:rPr>
          <w:rFonts w:cs="Arial"/>
        </w:rPr>
        <w:tab/>
        <w:t>* afstand tot woningen en andere bouwwerken (ook tijdelijke)</w:t>
      </w:r>
      <w:r>
        <w:rPr>
          <w:rFonts w:cs="Arial"/>
        </w:rPr>
        <w:tab/>
      </w:r>
      <w:r>
        <w:rPr>
          <w:rFonts w:cs="Arial"/>
        </w:rPr>
        <w:tab/>
      </w:r>
      <w:r>
        <w:rPr>
          <w:rFonts w:cs="Arial"/>
        </w:rPr>
        <w:tab/>
        <w:t>…..… meter</w:t>
      </w:r>
    </w:p>
    <w:p w:rsidR="00FF0A66" w:rsidRPr="00FF0A66" w:rsidRDefault="00FF0A66" w:rsidP="00FF0A66">
      <w:pPr>
        <w:spacing w:line="288" w:lineRule="auto"/>
        <w:rPr>
          <w:rFonts w:cs="Arial"/>
        </w:rPr>
      </w:pPr>
      <w:r>
        <w:rPr>
          <w:rFonts w:cs="Arial"/>
        </w:rPr>
        <w:tab/>
        <w:t>* afstand tot bos, hei, veen, rieten kap of opslag brandgevaarlijke stoffen</w:t>
      </w:r>
      <w:r>
        <w:rPr>
          <w:rFonts w:cs="Arial"/>
        </w:rPr>
        <w:tab/>
        <w:t xml:space="preserve">…..… meter             </w:t>
      </w:r>
    </w:p>
    <w:p w:rsidR="00FF0A66" w:rsidRDefault="00FF0A66" w:rsidP="00FF0A66">
      <w:pPr>
        <w:spacing w:line="288" w:lineRule="auto"/>
        <w:ind w:left="284" w:firstLine="425"/>
        <w:rPr>
          <w:rFonts w:cs="Arial"/>
        </w:rPr>
      </w:pPr>
      <w:r>
        <w:rPr>
          <w:rFonts w:cs="Arial"/>
        </w:rPr>
        <w:t>* afstand tot openbare weg/hoogspanningsmasten of –lijnen</w:t>
      </w:r>
      <w:r>
        <w:rPr>
          <w:rFonts w:cs="Arial"/>
        </w:rPr>
        <w:tab/>
      </w:r>
      <w:r>
        <w:rPr>
          <w:rFonts w:cs="Arial"/>
        </w:rPr>
        <w:tab/>
      </w:r>
      <w:r>
        <w:rPr>
          <w:rFonts w:cs="Arial"/>
        </w:rPr>
        <w:tab/>
        <w:t xml:space="preserve">…..… meter                           </w:t>
      </w:r>
      <w:r>
        <w:rPr>
          <w:rFonts w:cs="Arial"/>
          <w:sz w:val="2"/>
        </w:rPr>
        <w:t xml:space="preserve">     </w:t>
      </w:r>
      <w:r>
        <w:rPr>
          <w:rFonts w:cs="Arial"/>
        </w:rPr>
        <w:t xml:space="preserve">     </w:t>
      </w:r>
    </w:p>
    <w:p w:rsidR="00FF0A66" w:rsidRDefault="00FF0A66" w:rsidP="00FF0A66">
      <w:pPr>
        <w:spacing w:line="288" w:lineRule="auto"/>
        <w:ind w:left="284" w:firstLine="425"/>
        <w:rPr>
          <w:rFonts w:cs="Arial"/>
        </w:rPr>
      </w:pPr>
      <w:r>
        <w:rPr>
          <w:rFonts w:cs="Arial"/>
        </w:rPr>
        <w:t>* afstand tot opgaande begroeiing/houtwallen/andere houtopstanden</w:t>
      </w:r>
      <w:r>
        <w:rPr>
          <w:rFonts w:cs="Arial"/>
        </w:rPr>
        <w:tab/>
      </w:r>
      <w:r>
        <w:rPr>
          <w:rFonts w:cs="Arial"/>
        </w:rPr>
        <w:tab/>
        <w:t xml:space="preserve">…..… meter              </w:t>
      </w:r>
      <w:r>
        <w:rPr>
          <w:rFonts w:cs="Arial"/>
          <w:sz w:val="2"/>
        </w:rPr>
        <w:t xml:space="preserve">         </w:t>
      </w:r>
      <w:r>
        <w:rPr>
          <w:rFonts w:cs="Arial"/>
        </w:rPr>
        <w:t xml:space="preserve">   </w:t>
      </w:r>
    </w:p>
    <w:p w:rsidR="00FF0A66" w:rsidRDefault="00FF0A66" w:rsidP="00FF0A66">
      <w:pPr>
        <w:spacing w:line="276" w:lineRule="auto"/>
        <w:ind w:left="284"/>
        <w:rPr>
          <w:rFonts w:cs="Arial"/>
        </w:rPr>
      </w:pPr>
    </w:p>
    <w:p w:rsidR="00B05B56" w:rsidRDefault="00FF0A66" w:rsidP="004401F2">
      <w:pPr>
        <w:spacing w:line="240" w:lineRule="atLeast"/>
        <w:ind w:left="284"/>
        <w:rPr>
          <w:rFonts w:cs="Arial"/>
        </w:rPr>
      </w:pPr>
      <w:r>
        <w:rPr>
          <w:rFonts w:cs="Arial"/>
        </w:rPr>
        <w:t>D</w:t>
      </w:r>
      <w:r w:rsidR="00B05B56">
        <w:rPr>
          <w:rFonts w:cs="Arial"/>
        </w:rPr>
        <w:t>.</w:t>
      </w:r>
      <w:r>
        <w:rPr>
          <w:rFonts w:cs="Arial"/>
        </w:rPr>
        <w:t>*</w:t>
      </w:r>
      <w:r w:rsidR="00B05B56">
        <w:rPr>
          <w:rFonts w:cs="Arial"/>
        </w:rPr>
        <w:t xml:space="preserve"> </w:t>
      </w:r>
      <w:r w:rsidR="00B05B56">
        <w:rPr>
          <w:rFonts w:cs="Arial"/>
        </w:rPr>
        <w:tab/>
        <w:t>Het volume van de brandstapel bedraagt:</w:t>
      </w:r>
    </w:p>
    <w:p w:rsidR="000D692E" w:rsidRPr="00B05B56" w:rsidRDefault="000D692E" w:rsidP="000D692E">
      <w:pPr>
        <w:numPr>
          <w:ilvl w:val="1"/>
          <w:numId w:val="4"/>
        </w:numPr>
        <w:spacing w:line="240" w:lineRule="atLeast"/>
        <w:ind w:hanging="719"/>
        <w:rPr>
          <w:rFonts w:cs="Arial"/>
        </w:rPr>
      </w:pPr>
      <w:r>
        <w:rPr>
          <w:rFonts w:cs="Arial"/>
        </w:rPr>
        <w:t>minder dan</w:t>
      </w:r>
      <w:r w:rsidRPr="00260AB9">
        <w:rPr>
          <w:rFonts w:cs="Arial"/>
        </w:rPr>
        <w:t xml:space="preserve"> </w:t>
      </w:r>
      <w:smartTag w:uri="urn:schemas-microsoft-com:office:smarttags" w:element="metricconverter">
        <w:smartTagPr>
          <w:attr w:name="ProductID" w:val="5 m3"/>
        </w:smartTagPr>
        <w:r w:rsidRPr="00260AB9">
          <w:rPr>
            <w:rFonts w:cs="Arial"/>
          </w:rPr>
          <w:t>5 m</w:t>
        </w:r>
        <w:r w:rsidRPr="00260AB9">
          <w:rPr>
            <w:rFonts w:cs="Arial"/>
            <w:vertAlign w:val="superscript"/>
          </w:rPr>
          <w:t>3</w:t>
        </w:r>
      </w:smartTag>
    </w:p>
    <w:p w:rsidR="004401F2" w:rsidRPr="00B05B56" w:rsidRDefault="004401F2" w:rsidP="00B05B56">
      <w:pPr>
        <w:numPr>
          <w:ilvl w:val="1"/>
          <w:numId w:val="4"/>
        </w:numPr>
        <w:spacing w:line="240" w:lineRule="atLeast"/>
        <w:ind w:hanging="719"/>
        <w:rPr>
          <w:rFonts w:cs="Arial"/>
        </w:rPr>
      </w:pPr>
      <w:r w:rsidRPr="00260AB9">
        <w:rPr>
          <w:rFonts w:cs="Arial"/>
        </w:rPr>
        <w:t xml:space="preserve">ca. </w:t>
      </w:r>
      <w:smartTag w:uri="urn:schemas-microsoft-com:office:smarttags" w:element="metricconverter">
        <w:smartTagPr>
          <w:attr w:name="ProductID" w:val="5 m3"/>
        </w:smartTagPr>
        <w:r w:rsidRPr="00260AB9">
          <w:rPr>
            <w:rFonts w:cs="Arial"/>
          </w:rPr>
          <w:t>5 m</w:t>
        </w:r>
        <w:r w:rsidRPr="00260AB9">
          <w:rPr>
            <w:rFonts w:cs="Arial"/>
            <w:vertAlign w:val="superscript"/>
          </w:rPr>
          <w:t>3</w:t>
        </w:r>
      </w:smartTag>
    </w:p>
    <w:p w:rsidR="004401F2" w:rsidRPr="00B05B56" w:rsidRDefault="004401F2" w:rsidP="00B05B56">
      <w:pPr>
        <w:numPr>
          <w:ilvl w:val="1"/>
          <w:numId w:val="4"/>
        </w:numPr>
        <w:spacing w:line="240" w:lineRule="atLeast"/>
        <w:ind w:hanging="719"/>
        <w:rPr>
          <w:rFonts w:cs="Arial"/>
        </w:rPr>
      </w:pPr>
      <w:r w:rsidRPr="00260AB9">
        <w:rPr>
          <w:rFonts w:cs="Arial"/>
        </w:rPr>
        <w:t xml:space="preserve">ca. </w:t>
      </w:r>
      <w:smartTag w:uri="urn:schemas-microsoft-com:office:smarttags" w:element="metricconverter">
        <w:smartTagPr>
          <w:attr w:name="ProductID" w:val="10 m3"/>
        </w:smartTagPr>
        <w:r w:rsidRPr="00260AB9">
          <w:rPr>
            <w:rFonts w:cs="Arial"/>
          </w:rPr>
          <w:t>10 m</w:t>
        </w:r>
        <w:r w:rsidRPr="00260AB9">
          <w:rPr>
            <w:rFonts w:cs="Arial"/>
            <w:vertAlign w:val="superscript"/>
          </w:rPr>
          <w:t>3</w:t>
        </w:r>
      </w:smartTag>
    </w:p>
    <w:p w:rsidR="004401F2" w:rsidRPr="00B05B56" w:rsidRDefault="004401F2" w:rsidP="00B05B56">
      <w:pPr>
        <w:numPr>
          <w:ilvl w:val="1"/>
          <w:numId w:val="4"/>
        </w:numPr>
        <w:spacing w:line="240" w:lineRule="atLeast"/>
        <w:ind w:hanging="719"/>
        <w:rPr>
          <w:rFonts w:cs="Arial"/>
        </w:rPr>
      </w:pPr>
      <w:r w:rsidRPr="00260AB9">
        <w:rPr>
          <w:rFonts w:cs="Arial"/>
        </w:rPr>
        <w:t xml:space="preserve">ca. </w:t>
      </w:r>
      <w:smartTag w:uri="urn:schemas-microsoft-com:office:smarttags" w:element="metricconverter">
        <w:smartTagPr>
          <w:attr w:name="ProductID" w:val="15 m3"/>
        </w:smartTagPr>
        <w:r w:rsidRPr="00260AB9">
          <w:rPr>
            <w:rFonts w:cs="Arial"/>
          </w:rPr>
          <w:t>15 m</w:t>
        </w:r>
        <w:r w:rsidRPr="00260AB9">
          <w:rPr>
            <w:rFonts w:cs="Arial"/>
            <w:vertAlign w:val="superscript"/>
          </w:rPr>
          <w:t>3</w:t>
        </w:r>
      </w:smartTag>
    </w:p>
    <w:p w:rsidR="004401F2" w:rsidRPr="00B05B56" w:rsidRDefault="004401F2" w:rsidP="00B05B56">
      <w:pPr>
        <w:numPr>
          <w:ilvl w:val="1"/>
          <w:numId w:val="4"/>
        </w:numPr>
        <w:spacing w:line="240" w:lineRule="atLeast"/>
        <w:ind w:hanging="719"/>
        <w:rPr>
          <w:rFonts w:cs="Arial"/>
        </w:rPr>
      </w:pPr>
      <w:r w:rsidRPr="00044175">
        <w:rPr>
          <w:rFonts w:cs="Arial"/>
        </w:rPr>
        <w:t xml:space="preserve">ca. </w:t>
      </w:r>
      <w:smartTag w:uri="urn:schemas-microsoft-com:office:smarttags" w:element="metricconverter">
        <w:smartTagPr>
          <w:attr w:name="ProductID" w:val="20 m3"/>
        </w:smartTagPr>
        <w:r w:rsidRPr="00044175">
          <w:rPr>
            <w:rFonts w:cs="Arial"/>
          </w:rPr>
          <w:t>20 m</w:t>
        </w:r>
        <w:r w:rsidRPr="00044175">
          <w:rPr>
            <w:rFonts w:cs="Arial"/>
            <w:vertAlign w:val="superscript"/>
          </w:rPr>
          <w:t>3</w:t>
        </w:r>
      </w:smartTag>
    </w:p>
    <w:p w:rsidR="00751A4D" w:rsidRDefault="004401F2" w:rsidP="00751A4D">
      <w:pPr>
        <w:numPr>
          <w:ilvl w:val="1"/>
          <w:numId w:val="4"/>
        </w:numPr>
        <w:spacing w:line="240" w:lineRule="atLeast"/>
        <w:ind w:hanging="719"/>
        <w:rPr>
          <w:rFonts w:cs="Arial"/>
        </w:rPr>
      </w:pPr>
      <w:r w:rsidRPr="00044175">
        <w:rPr>
          <w:rFonts w:cs="Arial"/>
        </w:rPr>
        <w:t xml:space="preserve">ca. </w:t>
      </w:r>
      <w:smartTag w:uri="urn:schemas-microsoft-com:office:smarttags" w:element="metricconverter">
        <w:smartTagPr>
          <w:attr w:name="ProductID" w:val="25 m3"/>
        </w:smartTagPr>
        <w:r w:rsidRPr="00044175">
          <w:rPr>
            <w:rFonts w:cs="Arial"/>
          </w:rPr>
          <w:t>25 m</w:t>
        </w:r>
        <w:r w:rsidRPr="00044175">
          <w:rPr>
            <w:rFonts w:cs="Arial"/>
            <w:vertAlign w:val="superscript"/>
          </w:rPr>
          <w:t>3</w:t>
        </w:r>
      </w:smartTag>
    </w:p>
    <w:p w:rsidR="00751A4D" w:rsidRPr="00B05B56" w:rsidRDefault="002E4F2E" w:rsidP="00751A4D">
      <w:pPr>
        <w:numPr>
          <w:ilvl w:val="1"/>
          <w:numId w:val="4"/>
        </w:numPr>
        <w:spacing w:line="240" w:lineRule="atLeast"/>
        <w:ind w:hanging="719"/>
        <w:rPr>
          <w:rFonts w:cs="Arial"/>
        </w:rPr>
      </w:pPr>
      <w:r>
        <w:rPr>
          <w:rFonts w:cs="Arial"/>
        </w:rPr>
        <w:t xml:space="preserve">anders, </w:t>
      </w:r>
      <w:r w:rsidR="00751A4D">
        <w:rPr>
          <w:rFonts w:cs="Arial"/>
        </w:rPr>
        <w:t>te weten __________ m³</w:t>
      </w:r>
    </w:p>
    <w:p w:rsidR="0041119D" w:rsidRDefault="008B464C" w:rsidP="008B464C">
      <w:pPr>
        <w:spacing w:line="240" w:lineRule="atLeast"/>
        <w:ind w:left="284" w:firstLine="425"/>
        <w:rPr>
          <w:rFonts w:cs="Arial"/>
        </w:rPr>
      </w:pPr>
      <w:r>
        <w:rPr>
          <w:rFonts w:cs="Arial"/>
        </w:rPr>
        <w:br/>
      </w:r>
      <w:r w:rsidR="00FF0A66">
        <w:rPr>
          <w:rFonts w:cs="Arial"/>
        </w:rPr>
        <w:t>E</w:t>
      </w:r>
      <w:r>
        <w:rPr>
          <w:rFonts w:cs="Arial"/>
        </w:rPr>
        <w:t>.</w:t>
      </w:r>
      <w:r>
        <w:rPr>
          <w:rFonts w:cs="Arial"/>
        </w:rPr>
        <w:tab/>
        <w:t>Bent u voornemens het snoeihout tevens op 1</w:t>
      </w:r>
      <w:r w:rsidRPr="008B464C">
        <w:rPr>
          <w:rFonts w:cs="Arial"/>
          <w:vertAlign w:val="superscript"/>
        </w:rPr>
        <w:t>e</w:t>
      </w:r>
      <w:r>
        <w:rPr>
          <w:rFonts w:cs="Arial"/>
        </w:rPr>
        <w:t xml:space="preserve"> of 2</w:t>
      </w:r>
      <w:r w:rsidRPr="008B464C">
        <w:rPr>
          <w:rFonts w:cs="Arial"/>
          <w:vertAlign w:val="superscript"/>
        </w:rPr>
        <w:t>e</w:t>
      </w:r>
      <w:r>
        <w:rPr>
          <w:rFonts w:cs="Arial"/>
        </w:rPr>
        <w:t xml:space="preserve"> paasdag te verbranden?</w:t>
      </w:r>
      <w:r>
        <w:rPr>
          <w:rFonts w:cs="Arial"/>
        </w:rPr>
        <w:tab/>
      </w:r>
      <w:r>
        <w:rPr>
          <w:rFonts w:cs="Arial"/>
        </w:rPr>
        <w:tab/>
      </w:r>
      <w:r w:rsidR="0041119D">
        <w:rPr>
          <w:rFonts w:cs="Arial"/>
        </w:rPr>
        <w:t>J</w:t>
      </w:r>
      <w:r>
        <w:rPr>
          <w:rFonts w:cs="Arial"/>
        </w:rPr>
        <w:t>a</w:t>
      </w:r>
      <w:r w:rsidR="00F70444">
        <w:rPr>
          <w:rFonts w:cs="Arial"/>
        </w:rPr>
        <w:t>*</w:t>
      </w:r>
      <w:r w:rsidR="0041119D">
        <w:rPr>
          <w:rFonts w:cs="Arial"/>
        </w:rPr>
        <w:t>*</w:t>
      </w:r>
      <w:r>
        <w:rPr>
          <w:rFonts w:cs="Arial"/>
        </w:rPr>
        <w:t>/nee</w:t>
      </w:r>
    </w:p>
    <w:p w:rsidR="0041119D" w:rsidRDefault="0041119D" w:rsidP="0041119D">
      <w:pPr>
        <w:spacing w:line="240" w:lineRule="atLeast"/>
        <w:ind w:left="709"/>
        <w:rPr>
          <w:rFonts w:cs="Arial"/>
        </w:rPr>
      </w:pPr>
    </w:p>
    <w:p w:rsidR="00FF0A66" w:rsidRPr="00D32CE0" w:rsidRDefault="0041119D" w:rsidP="00FF0A66">
      <w:pPr>
        <w:spacing w:line="240" w:lineRule="atLeast"/>
        <w:ind w:left="709"/>
        <w:rPr>
          <w:rFonts w:cs="Arial"/>
          <w:u w:val="single"/>
        </w:rPr>
      </w:pPr>
      <w:r w:rsidRPr="00D32CE0">
        <w:rPr>
          <w:rFonts w:cs="Arial"/>
          <w:u w:val="single"/>
        </w:rPr>
        <w:t>*</w:t>
      </w:r>
      <w:r w:rsidR="00F70444" w:rsidRPr="00D32CE0">
        <w:rPr>
          <w:rFonts w:cs="Arial"/>
          <w:u w:val="single"/>
        </w:rPr>
        <w:t>*</w:t>
      </w:r>
      <w:r w:rsidR="00D32CE0" w:rsidRPr="00D32CE0">
        <w:rPr>
          <w:rFonts w:cs="Arial"/>
          <w:u w:val="single"/>
        </w:rPr>
        <w:t>Indien u wilt verbranden op 1</w:t>
      </w:r>
      <w:r w:rsidR="00D32CE0" w:rsidRPr="00D32CE0">
        <w:rPr>
          <w:rFonts w:cs="Arial"/>
          <w:u w:val="single"/>
          <w:vertAlign w:val="superscript"/>
        </w:rPr>
        <w:t>e</w:t>
      </w:r>
      <w:r w:rsidR="00D32CE0" w:rsidRPr="00D32CE0">
        <w:rPr>
          <w:rFonts w:cs="Arial"/>
          <w:u w:val="single"/>
        </w:rPr>
        <w:t xml:space="preserve"> en 2</w:t>
      </w:r>
      <w:r w:rsidR="00D32CE0" w:rsidRPr="00D32CE0">
        <w:rPr>
          <w:rFonts w:cs="Arial"/>
          <w:u w:val="single"/>
          <w:vertAlign w:val="superscript"/>
        </w:rPr>
        <w:t>e</w:t>
      </w:r>
      <w:r w:rsidR="00D32CE0" w:rsidRPr="00D32CE0">
        <w:rPr>
          <w:rFonts w:cs="Arial"/>
          <w:u w:val="single"/>
        </w:rPr>
        <w:t xml:space="preserve"> paasdag dient u een aanvraagformulier voor  een paasvuur in te dienen.</w:t>
      </w:r>
    </w:p>
    <w:p w:rsidR="00FF0A66" w:rsidRPr="00FF0A66" w:rsidRDefault="00FF0A66" w:rsidP="00FF0A66">
      <w:pPr>
        <w:spacing w:line="240" w:lineRule="atLeast"/>
        <w:ind w:left="709"/>
        <w:rPr>
          <w:rFonts w:cs="Arial"/>
          <w:sz w:val="22"/>
        </w:rPr>
      </w:pPr>
    </w:p>
    <w:p w:rsidR="004401F2" w:rsidRPr="0041119D" w:rsidRDefault="00FF0A66" w:rsidP="00FF0A66">
      <w:pPr>
        <w:spacing w:line="240" w:lineRule="atLeast"/>
        <w:rPr>
          <w:rFonts w:cs="Arial"/>
        </w:rPr>
      </w:pPr>
      <w:r>
        <w:rPr>
          <w:rFonts w:cs="Arial"/>
        </w:rPr>
        <w:t xml:space="preserve">     F</w:t>
      </w:r>
      <w:r w:rsidR="008B464C" w:rsidRPr="0041119D">
        <w:rPr>
          <w:rFonts w:cs="Arial"/>
        </w:rPr>
        <w:t>.</w:t>
      </w:r>
      <w:r w:rsidR="008B464C" w:rsidRPr="0041119D">
        <w:rPr>
          <w:rFonts w:cs="Arial"/>
        </w:rPr>
        <w:tab/>
      </w:r>
      <w:r w:rsidR="00EB73C5" w:rsidRPr="0041119D">
        <w:rPr>
          <w:rFonts w:cs="Arial"/>
        </w:rPr>
        <w:t xml:space="preserve">Ruimte voor bijzonderheden naar aanleiding van vraag A t/m </w:t>
      </w:r>
      <w:r w:rsidR="00E83B16">
        <w:rPr>
          <w:rFonts w:cs="Arial"/>
        </w:rPr>
        <w:t>D</w:t>
      </w:r>
      <w:r w:rsidR="00EB73C5" w:rsidRPr="0041119D">
        <w:rPr>
          <w:rFonts w:cs="Arial"/>
        </w:rPr>
        <w:t>.</w:t>
      </w:r>
    </w:p>
    <w:p w:rsidR="00B05B56" w:rsidRDefault="00B05B56" w:rsidP="00B05B56">
      <w:pPr>
        <w:spacing w:line="240" w:lineRule="atLeast"/>
        <w:ind w:left="284"/>
        <w:rPr>
          <w:rFonts w:cs="Arial"/>
        </w:rPr>
      </w:pPr>
    </w:p>
    <w:p w:rsidR="00B05B56" w:rsidRPr="00044175" w:rsidRDefault="00B05B56" w:rsidP="00B05B56">
      <w:pPr>
        <w:spacing w:line="240" w:lineRule="atLeast"/>
        <w:ind w:left="709"/>
        <w:rPr>
          <w:rFonts w:cs="Arial"/>
        </w:rPr>
      </w:pPr>
      <w:r>
        <w:rPr>
          <w:rFonts w:cs="Arial"/>
        </w:rPr>
        <w:t>___________________________________________________________________________</w:t>
      </w:r>
    </w:p>
    <w:p w:rsidR="004401F2" w:rsidRDefault="004401F2" w:rsidP="004401F2">
      <w:pPr>
        <w:spacing w:line="240" w:lineRule="atLeast"/>
        <w:ind w:firstLine="708"/>
        <w:rPr>
          <w:rFonts w:cs="Arial"/>
        </w:rPr>
      </w:pPr>
    </w:p>
    <w:p w:rsidR="00B05B56" w:rsidRPr="00044175" w:rsidRDefault="00B05B56" w:rsidP="00B05B56">
      <w:pPr>
        <w:spacing w:line="240" w:lineRule="atLeast"/>
        <w:ind w:left="709"/>
        <w:rPr>
          <w:rFonts w:cs="Arial"/>
        </w:rPr>
      </w:pPr>
      <w:r>
        <w:rPr>
          <w:rFonts w:cs="Arial"/>
        </w:rPr>
        <w:t>___________________________________________________________________________</w:t>
      </w:r>
    </w:p>
    <w:p w:rsidR="00B05B56" w:rsidRDefault="00B05B56" w:rsidP="004401F2">
      <w:pPr>
        <w:spacing w:line="240" w:lineRule="atLeast"/>
        <w:ind w:firstLine="708"/>
        <w:rPr>
          <w:rFonts w:cs="Arial"/>
        </w:rPr>
      </w:pPr>
    </w:p>
    <w:p w:rsidR="00FC191F" w:rsidRPr="00044175" w:rsidRDefault="00FC191F" w:rsidP="00FC191F">
      <w:pPr>
        <w:spacing w:line="240" w:lineRule="atLeast"/>
        <w:ind w:left="709"/>
        <w:rPr>
          <w:rFonts w:cs="Arial"/>
        </w:rPr>
      </w:pPr>
      <w:r>
        <w:rPr>
          <w:rFonts w:cs="Arial"/>
        </w:rPr>
        <w:t>___________________________________________________________________________</w:t>
      </w:r>
    </w:p>
    <w:p w:rsidR="004401F2" w:rsidRDefault="004401F2" w:rsidP="004401F2">
      <w:pPr>
        <w:spacing w:line="240" w:lineRule="atLeast"/>
        <w:ind w:firstLine="708"/>
        <w:rPr>
          <w:rFonts w:cs="Arial"/>
        </w:rPr>
      </w:pPr>
    </w:p>
    <w:p w:rsidR="00FC191F" w:rsidRPr="00044175" w:rsidRDefault="00FC191F" w:rsidP="00FC191F">
      <w:pPr>
        <w:spacing w:line="240" w:lineRule="atLeast"/>
        <w:ind w:left="709"/>
        <w:rPr>
          <w:rFonts w:cs="Arial"/>
        </w:rPr>
      </w:pPr>
      <w:r>
        <w:rPr>
          <w:rFonts w:cs="Arial"/>
        </w:rPr>
        <w:t>___________________________________________________________________________</w:t>
      </w:r>
    </w:p>
    <w:p w:rsidR="00FC191F" w:rsidRDefault="00FC191F" w:rsidP="004401F2">
      <w:pPr>
        <w:spacing w:line="240" w:lineRule="atLeast"/>
        <w:ind w:firstLine="708"/>
        <w:rPr>
          <w:rFonts w:cs="Arial"/>
        </w:rPr>
      </w:pPr>
    </w:p>
    <w:p w:rsidR="00FC191F" w:rsidRPr="00044175" w:rsidRDefault="00FC191F" w:rsidP="00FF0A66">
      <w:pPr>
        <w:spacing w:line="240" w:lineRule="atLeast"/>
        <w:ind w:left="709"/>
        <w:rPr>
          <w:rFonts w:cs="Arial"/>
        </w:rPr>
      </w:pPr>
      <w:r>
        <w:rPr>
          <w:rFonts w:cs="Arial"/>
        </w:rPr>
        <w:t>___________________________________________________________________________</w:t>
      </w:r>
    </w:p>
    <w:p w:rsidR="004401F2" w:rsidRPr="00FF0A66" w:rsidRDefault="004401F2" w:rsidP="004401F2">
      <w:pPr>
        <w:rPr>
          <w:rFonts w:cs="Arial"/>
          <w:sz w:val="24"/>
        </w:rPr>
      </w:pPr>
    </w:p>
    <w:p w:rsidR="00751A4D" w:rsidRDefault="00EB73C5" w:rsidP="00751A4D">
      <w:pPr>
        <w:spacing w:line="240" w:lineRule="atLeast"/>
        <w:rPr>
          <w:rFonts w:cs="Arial"/>
          <w:b/>
        </w:rPr>
      </w:pPr>
      <w:r>
        <w:rPr>
          <w:rFonts w:cs="Arial"/>
          <w:b/>
        </w:rPr>
        <w:t>3</w:t>
      </w:r>
      <w:r w:rsidR="00751A4D">
        <w:rPr>
          <w:rFonts w:cs="Arial"/>
          <w:b/>
        </w:rPr>
        <w:t>.  Eigendomsverhoudingen</w:t>
      </w:r>
    </w:p>
    <w:p w:rsidR="00751A4D" w:rsidRPr="00751A4D" w:rsidRDefault="00751A4D" w:rsidP="004401F2">
      <w:pPr>
        <w:spacing w:line="240" w:lineRule="atLeast"/>
        <w:rPr>
          <w:rFonts w:cs="Arial"/>
        </w:rPr>
      </w:pPr>
      <w:r>
        <w:rPr>
          <w:rFonts w:cs="Arial"/>
        </w:rPr>
        <w:tab/>
      </w:r>
    </w:p>
    <w:p w:rsidR="004401F2" w:rsidRPr="00044175" w:rsidRDefault="004401F2" w:rsidP="00751A4D">
      <w:pPr>
        <w:numPr>
          <w:ilvl w:val="0"/>
          <w:numId w:val="9"/>
        </w:numPr>
        <w:spacing w:line="240" w:lineRule="atLeast"/>
        <w:rPr>
          <w:rFonts w:cs="Arial"/>
        </w:rPr>
      </w:pPr>
      <w:r w:rsidRPr="00044175">
        <w:rPr>
          <w:rFonts w:cs="Arial"/>
        </w:rPr>
        <w:t>Het perceel waarop gestookt wordt is eigendom van de aanvrager</w:t>
      </w:r>
    </w:p>
    <w:p w:rsidR="004401F2" w:rsidRPr="00044175" w:rsidRDefault="004401F2" w:rsidP="004401F2">
      <w:pPr>
        <w:spacing w:line="240" w:lineRule="atLeast"/>
        <w:rPr>
          <w:rFonts w:cs="Arial"/>
        </w:rPr>
      </w:pPr>
    </w:p>
    <w:p w:rsidR="004401F2" w:rsidRDefault="004401F2" w:rsidP="00751A4D">
      <w:pPr>
        <w:numPr>
          <w:ilvl w:val="0"/>
          <w:numId w:val="9"/>
        </w:numPr>
        <w:spacing w:line="240" w:lineRule="atLeast"/>
        <w:rPr>
          <w:rFonts w:cs="Arial"/>
        </w:rPr>
      </w:pPr>
      <w:r w:rsidRPr="00044175">
        <w:rPr>
          <w:rFonts w:cs="Arial"/>
        </w:rPr>
        <w:t xml:space="preserve">Het perceel waarop gestookt wordt is </w:t>
      </w:r>
      <w:r w:rsidRPr="00B839D4">
        <w:rPr>
          <w:rFonts w:cs="Arial"/>
          <w:i/>
          <w:u w:val="single"/>
        </w:rPr>
        <w:t>geen</w:t>
      </w:r>
      <w:r w:rsidRPr="00044175">
        <w:rPr>
          <w:rFonts w:cs="Arial"/>
        </w:rPr>
        <w:t xml:space="preserve"> eigendom van aanvrager, maar de eigenaar is akkoord met het vuur op zijn terrein </w:t>
      </w:r>
    </w:p>
    <w:p w:rsidR="00E83B16" w:rsidRDefault="00E83B16" w:rsidP="00E83B16">
      <w:pPr>
        <w:spacing w:line="240" w:lineRule="atLeast"/>
        <w:rPr>
          <w:rFonts w:cs="Arial"/>
        </w:rPr>
      </w:pPr>
    </w:p>
    <w:p w:rsidR="00E83B16" w:rsidRPr="00E83B16" w:rsidRDefault="006C1441" w:rsidP="00E83B16">
      <w:pPr>
        <w:spacing w:line="240" w:lineRule="atLeast"/>
        <w:rPr>
          <w:rFonts w:cs="Arial"/>
          <w:b/>
        </w:rPr>
      </w:pPr>
      <w:r>
        <w:rPr>
          <w:rFonts w:cs="Arial"/>
          <w:b/>
        </w:rPr>
        <w:t>4. Bijlage situatieschets</w:t>
      </w:r>
    </w:p>
    <w:p w:rsidR="00751A4D" w:rsidRDefault="006C1441" w:rsidP="000F42DA">
      <w:pPr>
        <w:spacing w:line="240" w:lineRule="atLeast"/>
        <w:ind w:left="225"/>
        <w:rPr>
          <w:rFonts w:cs="Arial"/>
        </w:rPr>
      </w:pPr>
      <w:r>
        <w:rPr>
          <w:rFonts w:cs="Arial"/>
        </w:rPr>
        <w:t>Bij de aanvraag dient een situatieschets te worden i</w:t>
      </w:r>
      <w:r w:rsidR="00E83B16">
        <w:rPr>
          <w:rFonts w:cs="Arial"/>
        </w:rPr>
        <w:t xml:space="preserve">ngediend van het terrein, waar gebrand wordt </w:t>
      </w:r>
      <w:r>
        <w:rPr>
          <w:rFonts w:cs="Arial"/>
        </w:rPr>
        <w:t xml:space="preserve">   </w:t>
      </w:r>
      <w:r w:rsidR="00E83B16">
        <w:rPr>
          <w:rFonts w:cs="Arial"/>
        </w:rPr>
        <w:t xml:space="preserve">ten  </w:t>
      </w:r>
      <w:r>
        <w:rPr>
          <w:rFonts w:cs="Arial"/>
        </w:rPr>
        <w:t>o</w:t>
      </w:r>
      <w:r w:rsidR="00E83B16">
        <w:rPr>
          <w:rFonts w:cs="Arial"/>
        </w:rPr>
        <w:t>pzichte van de omgeving (verplicht)</w:t>
      </w:r>
    </w:p>
    <w:p w:rsidR="009A4ECE" w:rsidRPr="000F42DA" w:rsidRDefault="009A4ECE" w:rsidP="001B3337">
      <w:pPr>
        <w:pStyle w:val="Koptekst"/>
        <w:pBdr>
          <w:bottom w:val="double" w:sz="6" w:space="1" w:color="auto"/>
        </w:pBdr>
        <w:tabs>
          <w:tab w:val="clear" w:pos="4536"/>
          <w:tab w:val="clear" w:pos="9072"/>
          <w:tab w:val="left" w:pos="284"/>
          <w:tab w:val="left" w:pos="426"/>
          <w:tab w:val="left" w:pos="1134"/>
          <w:tab w:val="left" w:pos="2268"/>
          <w:tab w:val="left" w:pos="2552"/>
          <w:tab w:val="left" w:pos="4196"/>
        </w:tabs>
        <w:rPr>
          <w:rFonts w:ascii="Arial" w:hAnsi="Arial"/>
          <w:sz w:val="24"/>
        </w:rPr>
      </w:pPr>
    </w:p>
    <w:p w:rsidR="001B3337" w:rsidRPr="000F42DA" w:rsidRDefault="001B3337" w:rsidP="001B3337">
      <w:pPr>
        <w:pStyle w:val="Koptekst"/>
        <w:tabs>
          <w:tab w:val="clear" w:pos="4536"/>
          <w:tab w:val="clear" w:pos="9072"/>
          <w:tab w:val="left" w:pos="284"/>
          <w:tab w:val="left" w:pos="426"/>
          <w:tab w:val="left" w:pos="1134"/>
          <w:tab w:val="left" w:pos="2268"/>
          <w:tab w:val="left" w:pos="2552"/>
          <w:tab w:val="left" w:pos="4196"/>
        </w:tabs>
        <w:rPr>
          <w:rFonts w:ascii="Arial" w:hAnsi="Arial"/>
          <w:sz w:val="24"/>
        </w:rPr>
      </w:pPr>
    </w:p>
    <w:p w:rsidR="001B3337" w:rsidRPr="00044175" w:rsidRDefault="001B3337" w:rsidP="001B3337">
      <w:pPr>
        <w:spacing w:line="240" w:lineRule="atLeast"/>
        <w:rPr>
          <w:rFonts w:cs="Arial"/>
        </w:rPr>
      </w:pPr>
      <w:r w:rsidRPr="00044175">
        <w:rPr>
          <w:rFonts w:cs="Arial"/>
        </w:rPr>
        <w:t>Ondergetekende(n) verklaart dit formulier volledig en naar waarheid te hebben ingevuld.</w:t>
      </w:r>
    </w:p>
    <w:p w:rsidR="001B3337" w:rsidRDefault="001B3337" w:rsidP="001B3337">
      <w:pPr>
        <w:pStyle w:val="Koptekst"/>
        <w:tabs>
          <w:tab w:val="clear" w:pos="4536"/>
          <w:tab w:val="clear" w:pos="9072"/>
          <w:tab w:val="left" w:pos="284"/>
          <w:tab w:val="left" w:pos="426"/>
          <w:tab w:val="left" w:pos="1134"/>
          <w:tab w:val="left" w:pos="2268"/>
          <w:tab w:val="left" w:pos="2552"/>
          <w:tab w:val="left" w:pos="4196"/>
        </w:tabs>
        <w:rPr>
          <w:rFonts w:ascii="Arial" w:hAnsi="Arial"/>
        </w:rPr>
      </w:pPr>
    </w:p>
    <w:p w:rsidR="00BD0474" w:rsidRDefault="00BD0474" w:rsidP="001B3337">
      <w:pPr>
        <w:pStyle w:val="Koptekst"/>
        <w:tabs>
          <w:tab w:val="clear" w:pos="4536"/>
          <w:tab w:val="clear" w:pos="9072"/>
          <w:tab w:val="left" w:pos="284"/>
          <w:tab w:val="left" w:pos="426"/>
          <w:tab w:val="left" w:pos="1134"/>
          <w:tab w:val="left" w:pos="2268"/>
          <w:tab w:val="left" w:pos="2552"/>
          <w:tab w:val="left" w:pos="4196"/>
        </w:tabs>
        <w:rPr>
          <w:rFonts w:ascii="Arial" w:hAnsi="Arial"/>
          <w:b/>
        </w:rPr>
      </w:pPr>
    </w:p>
    <w:p w:rsidR="001B3337" w:rsidRDefault="005105F5" w:rsidP="001B3337">
      <w:pPr>
        <w:pStyle w:val="Koptekst"/>
        <w:tabs>
          <w:tab w:val="clear" w:pos="4536"/>
          <w:tab w:val="clear" w:pos="9072"/>
        </w:tabs>
        <w:rPr>
          <w:rFonts w:ascii="Arial" w:hAnsi="Arial"/>
          <w:b/>
        </w:rPr>
      </w:pPr>
      <w:r>
        <w:rPr>
          <w:rFonts w:ascii="Arial" w:hAnsi="Arial"/>
          <w:b/>
        </w:rPr>
        <w:t>________________________________</w:t>
      </w:r>
      <w:r w:rsidR="001B3337">
        <w:rPr>
          <w:rFonts w:ascii="Arial" w:hAnsi="Arial"/>
          <w:b/>
        </w:rPr>
        <w:t xml:space="preserve">   </w:t>
      </w:r>
      <w:r w:rsidR="001B3337">
        <w:rPr>
          <w:rFonts w:ascii="Arial" w:hAnsi="Arial"/>
          <w:b/>
        </w:rPr>
        <w:tab/>
        <w:t>___________________________________________</w:t>
      </w:r>
    </w:p>
    <w:p w:rsidR="001B3337" w:rsidRDefault="001B3337" w:rsidP="001B3337">
      <w:pPr>
        <w:pStyle w:val="Koptekst"/>
        <w:pBdr>
          <w:bottom w:val="double" w:sz="6" w:space="1" w:color="auto"/>
        </w:pBdr>
        <w:tabs>
          <w:tab w:val="clear" w:pos="4536"/>
          <w:tab w:val="clear" w:pos="9072"/>
        </w:tabs>
        <w:rPr>
          <w:rFonts w:ascii="Arial" w:hAnsi="Arial"/>
        </w:rPr>
      </w:pPr>
      <w:r>
        <w:rPr>
          <w:rFonts w:ascii="Arial" w:hAnsi="Arial"/>
        </w:rPr>
        <w:t>Plaats</w:t>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t>Datum</w:t>
      </w:r>
      <w:r>
        <w:rPr>
          <w:rFonts w:ascii="Arial" w:hAnsi="Arial"/>
        </w:rPr>
        <w:tab/>
      </w:r>
      <w:r>
        <w:rPr>
          <w:rFonts w:ascii="Arial" w:hAnsi="Arial"/>
        </w:rPr>
        <w:tab/>
      </w:r>
      <w:r>
        <w:rPr>
          <w:rFonts w:ascii="Arial" w:hAnsi="Arial"/>
        </w:rPr>
        <w:tab/>
        <w:t xml:space="preserve">   </w:t>
      </w:r>
      <w:r>
        <w:rPr>
          <w:rFonts w:ascii="Arial" w:hAnsi="Arial"/>
        </w:rPr>
        <w:tab/>
        <w:t xml:space="preserve"> </w:t>
      </w:r>
    </w:p>
    <w:p w:rsidR="001B3337" w:rsidRDefault="001B3337" w:rsidP="001B3337">
      <w:pPr>
        <w:pStyle w:val="Koptekst"/>
        <w:pBdr>
          <w:bottom w:val="double" w:sz="6" w:space="1" w:color="auto"/>
        </w:pBdr>
        <w:tabs>
          <w:tab w:val="clear" w:pos="4536"/>
          <w:tab w:val="clear" w:pos="9072"/>
          <w:tab w:val="left" w:pos="284"/>
          <w:tab w:val="left" w:pos="426"/>
          <w:tab w:val="left" w:pos="1134"/>
          <w:tab w:val="left" w:pos="2268"/>
          <w:tab w:val="left" w:pos="2552"/>
          <w:tab w:val="left" w:pos="4196"/>
        </w:tabs>
        <w:rPr>
          <w:rFonts w:ascii="Arial" w:hAnsi="Arial"/>
        </w:rPr>
      </w:pPr>
    </w:p>
    <w:p w:rsidR="00BD0474" w:rsidRDefault="00BD0474" w:rsidP="001B3337">
      <w:pPr>
        <w:pStyle w:val="Koptekst"/>
        <w:pBdr>
          <w:bottom w:val="double" w:sz="6" w:space="1" w:color="auto"/>
        </w:pBdr>
        <w:tabs>
          <w:tab w:val="clear" w:pos="4536"/>
          <w:tab w:val="clear" w:pos="9072"/>
          <w:tab w:val="left" w:pos="284"/>
          <w:tab w:val="left" w:pos="426"/>
          <w:tab w:val="left" w:pos="1134"/>
          <w:tab w:val="left" w:pos="2268"/>
          <w:tab w:val="left" w:pos="2552"/>
          <w:tab w:val="left" w:pos="4196"/>
        </w:tabs>
        <w:rPr>
          <w:rFonts w:ascii="Arial" w:hAnsi="Arial"/>
        </w:rPr>
      </w:pPr>
    </w:p>
    <w:p w:rsidR="001B3337" w:rsidRDefault="001B3337" w:rsidP="001B3337">
      <w:pPr>
        <w:pStyle w:val="Koptekst"/>
        <w:pBdr>
          <w:bottom w:val="double" w:sz="6" w:space="1" w:color="auto"/>
        </w:pBdr>
        <w:tabs>
          <w:tab w:val="clear" w:pos="4536"/>
          <w:tab w:val="clear" w:pos="9072"/>
          <w:tab w:val="left" w:pos="284"/>
          <w:tab w:val="left" w:pos="426"/>
          <w:tab w:val="left" w:pos="1134"/>
          <w:tab w:val="left" w:pos="2268"/>
          <w:tab w:val="left" w:pos="2552"/>
          <w:tab w:val="left" w:pos="4196"/>
        </w:tabs>
        <w:rPr>
          <w:rFonts w:ascii="Arial" w:hAnsi="Arial"/>
          <w:b/>
        </w:rPr>
      </w:pPr>
      <w:r>
        <w:rPr>
          <w:rFonts w:ascii="Arial" w:hAnsi="Arial"/>
          <w:b/>
        </w:rPr>
        <w:t>_______________________________</w:t>
      </w:r>
      <w:r>
        <w:rPr>
          <w:rFonts w:ascii="Arial" w:hAnsi="Arial"/>
          <w:b/>
        </w:rPr>
        <w:tab/>
      </w:r>
    </w:p>
    <w:p w:rsidR="00054162" w:rsidRDefault="001B3337" w:rsidP="00E83B16">
      <w:pPr>
        <w:ind w:left="3540" w:hanging="3540"/>
        <w:rPr>
          <w:rFonts w:cs="Arial"/>
          <w:b/>
          <w:szCs w:val="16"/>
        </w:rPr>
      </w:pPr>
      <w:r>
        <w:t>A. Handtekening aanvrager</w:t>
      </w:r>
      <w:r>
        <w:tab/>
      </w:r>
    </w:p>
    <w:p w:rsidR="00011EE2" w:rsidRDefault="00011EE2" w:rsidP="00054162">
      <w:pPr>
        <w:rPr>
          <w:rFonts w:cs="Arial"/>
          <w:b/>
          <w:szCs w:val="16"/>
        </w:rPr>
      </w:pPr>
    </w:p>
    <w:p w:rsidR="000F42DA" w:rsidRDefault="000F42DA" w:rsidP="00054162">
      <w:pPr>
        <w:rPr>
          <w:rFonts w:cs="Arial"/>
          <w:b/>
          <w:szCs w:val="16"/>
        </w:rPr>
      </w:pPr>
    </w:p>
    <w:p w:rsidR="00054162" w:rsidRPr="00807862" w:rsidRDefault="00054162" w:rsidP="00054162">
      <w:pPr>
        <w:rPr>
          <w:rFonts w:cs="Arial"/>
          <w:b/>
        </w:rPr>
      </w:pPr>
      <w:r>
        <w:rPr>
          <w:rFonts w:cs="Arial"/>
          <w:b/>
          <w:szCs w:val="16"/>
        </w:rPr>
        <w:lastRenderedPageBreak/>
        <w:t xml:space="preserve">Bijlage: </w:t>
      </w:r>
      <w:r w:rsidRPr="00807862">
        <w:rPr>
          <w:rFonts w:cs="Arial"/>
          <w:b/>
        </w:rPr>
        <w:t xml:space="preserve">Toelichting op uw aanvraag om ontheffing ex art. 10.63, </w:t>
      </w:r>
      <w:r>
        <w:rPr>
          <w:rFonts w:cs="Arial"/>
          <w:b/>
        </w:rPr>
        <w:t xml:space="preserve">tweede lid </w:t>
      </w:r>
      <w:r w:rsidRPr="00807862">
        <w:rPr>
          <w:rFonts w:cs="Arial"/>
          <w:b/>
        </w:rPr>
        <w:t>Wet milieubeheer</w:t>
      </w:r>
    </w:p>
    <w:p w:rsidR="00054162" w:rsidRPr="00044175" w:rsidRDefault="00054162" w:rsidP="00054162">
      <w:pPr>
        <w:rPr>
          <w:rFonts w:cs="Arial"/>
          <w:b/>
          <w:sz w:val="24"/>
          <w:szCs w:val="24"/>
        </w:rPr>
      </w:pPr>
    </w:p>
    <w:p w:rsidR="00054162" w:rsidRDefault="00054162" w:rsidP="00054162">
      <w:pPr>
        <w:spacing w:line="240" w:lineRule="atLeast"/>
        <w:rPr>
          <w:rFonts w:cs="Arial"/>
          <w:i/>
        </w:rPr>
      </w:pPr>
      <w:r w:rsidRPr="00044175">
        <w:rPr>
          <w:rFonts w:cs="Arial"/>
          <w:i/>
        </w:rPr>
        <w:t xml:space="preserve">Vraag </w:t>
      </w:r>
      <w:r>
        <w:rPr>
          <w:rFonts w:cs="Arial"/>
          <w:i/>
        </w:rPr>
        <w:t xml:space="preserve">2A </w:t>
      </w:r>
    </w:p>
    <w:p w:rsidR="00054162" w:rsidRPr="00044175" w:rsidRDefault="00054162" w:rsidP="00054162">
      <w:pPr>
        <w:spacing w:line="240" w:lineRule="atLeast"/>
        <w:rPr>
          <w:rFonts w:cs="Arial"/>
          <w:i/>
        </w:rPr>
      </w:pPr>
    </w:p>
    <w:p w:rsidR="00054162" w:rsidRPr="00A8118C" w:rsidRDefault="00054162" w:rsidP="00054162">
      <w:pPr>
        <w:spacing w:line="240" w:lineRule="atLeast"/>
        <w:rPr>
          <w:rFonts w:cs="Arial"/>
        </w:rPr>
      </w:pPr>
      <w:r w:rsidRPr="00044175">
        <w:rPr>
          <w:rFonts w:cs="Arial"/>
        </w:rPr>
        <w:t xml:space="preserve">De stookplaats moet zodanig gekozen worden dat voldaan wordt aan door de gemeente vastgestelde </w:t>
      </w:r>
      <w:r w:rsidRPr="00044175">
        <w:rPr>
          <w:rFonts w:cs="Arial"/>
          <w:i/>
        </w:rPr>
        <w:t>veiligheidsafstanden</w:t>
      </w:r>
      <w:r w:rsidRPr="00044175">
        <w:rPr>
          <w:rFonts w:cs="Arial"/>
        </w:rPr>
        <w:t>. Deze afstanden zijn afhankelijk van de hoeveelheid te verbranden afval</w:t>
      </w:r>
      <w:r>
        <w:rPr>
          <w:rFonts w:cs="Arial"/>
        </w:rPr>
        <w:t xml:space="preserve">. </w:t>
      </w:r>
      <w:r w:rsidRPr="00044175">
        <w:rPr>
          <w:rFonts w:cs="Arial"/>
        </w:rPr>
        <w:t>In de volgende tabel word</w:t>
      </w:r>
      <w:r>
        <w:rPr>
          <w:rFonts w:cs="Arial"/>
        </w:rPr>
        <w:t>t</w:t>
      </w:r>
      <w:r w:rsidRPr="00044175">
        <w:rPr>
          <w:rFonts w:cs="Arial"/>
        </w:rPr>
        <w:t xml:space="preserve"> </w:t>
      </w:r>
      <w:r>
        <w:rPr>
          <w:rFonts w:cs="Arial"/>
        </w:rPr>
        <w:t>aan</w:t>
      </w:r>
      <w:r w:rsidRPr="00044175">
        <w:rPr>
          <w:rFonts w:cs="Arial"/>
        </w:rPr>
        <w:t xml:space="preserve">gegeven </w:t>
      </w:r>
      <w:r>
        <w:rPr>
          <w:rFonts w:cs="Arial"/>
        </w:rPr>
        <w:t xml:space="preserve">welke </w:t>
      </w:r>
      <w:r w:rsidRPr="00044175">
        <w:rPr>
          <w:rFonts w:cs="Arial"/>
        </w:rPr>
        <w:t xml:space="preserve">afstanden </w:t>
      </w:r>
      <w:r>
        <w:rPr>
          <w:rFonts w:cs="Arial"/>
        </w:rPr>
        <w:t xml:space="preserve">in meters gehanteerd moet worden </w:t>
      </w:r>
      <w:r w:rsidRPr="00044175">
        <w:rPr>
          <w:rFonts w:cs="Arial"/>
        </w:rPr>
        <w:t xml:space="preserve">tussen </w:t>
      </w:r>
      <w:r>
        <w:rPr>
          <w:rFonts w:cs="Arial"/>
        </w:rPr>
        <w:t xml:space="preserve">de </w:t>
      </w:r>
      <w:r w:rsidRPr="00044175">
        <w:rPr>
          <w:rFonts w:cs="Arial"/>
        </w:rPr>
        <w:t>stookplaats en omgeving:</w:t>
      </w:r>
    </w:p>
    <w:p w:rsidR="00054162" w:rsidRPr="00B6399F" w:rsidRDefault="00054162" w:rsidP="00054162">
      <w:pPr>
        <w:spacing w:line="240" w:lineRule="atLeast"/>
        <w:rPr>
          <w:sz w:val="16"/>
          <w:szCs w:val="16"/>
        </w:rPr>
      </w:pPr>
    </w:p>
    <w:tbl>
      <w:tblPr>
        <w:tblStyle w:val="Tabel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79"/>
        <w:gridCol w:w="401"/>
        <w:gridCol w:w="484"/>
        <w:gridCol w:w="509"/>
        <w:gridCol w:w="509"/>
        <w:gridCol w:w="483"/>
        <w:gridCol w:w="509"/>
        <w:gridCol w:w="509"/>
        <w:gridCol w:w="509"/>
        <w:gridCol w:w="509"/>
        <w:gridCol w:w="557"/>
        <w:gridCol w:w="557"/>
        <w:gridCol w:w="557"/>
        <w:gridCol w:w="557"/>
        <w:gridCol w:w="557"/>
      </w:tblGrid>
      <w:tr w:rsidR="00054162" w:rsidRPr="00B6399F" w:rsidTr="00E40F74">
        <w:trPr>
          <w:trHeight w:val="360"/>
        </w:trPr>
        <w:tc>
          <w:tcPr>
            <w:tcW w:w="2081" w:type="dxa"/>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Volume brandstapel:</w:t>
            </w:r>
          </w:p>
          <w:p w:rsidR="00054162" w:rsidRPr="00B6399F" w:rsidRDefault="00054162" w:rsidP="00E40F74">
            <w:pPr>
              <w:rPr>
                <w:sz w:val="16"/>
                <w:szCs w:val="16"/>
              </w:rPr>
            </w:pPr>
            <w:r w:rsidRPr="00B6399F">
              <w:rPr>
                <w:sz w:val="16"/>
                <w:szCs w:val="16"/>
              </w:rPr>
              <w:t>(in m</w:t>
            </w:r>
            <w:r w:rsidRPr="00B6399F">
              <w:rPr>
                <w:sz w:val="16"/>
                <w:szCs w:val="16"/>
                <w:vertAlign w:val="superscript"/>
              </w:rPr>
              <w:t>3</w:t>
            </w:r>
            <w:r w:rsidRPr="00B6399F">
              <w:rPr>
                <w:sz w:val="16"/>
                <w:szCs w:val="16"/>
              </w:rPr>
              <w:t xml:space="preserve">) </w:t>
            </w:r>
            <w:r w:rsidRPr="00B6399F">
              <w:rPr>
                <w:sz w:val="16"/>
                <w:szCs w:val="16"/>
              </w:rPr>
              <w:sym w:font="Symbol" w:char="F0AE"/>
            </w:r>
          </w:p>
        </w:tc>
        <w:tc>
          <w:tcPr>
            <w:tcW w:w="401" w:type="dxa"/>
            <w:vMerge w:val="restart"/>
            <w:tcBorders>
              <w:top w:val="single" w:sz="12" w:space="0" w:color="auto"/>
            </w:tcBorders>
            <w:shd w:val="clear" w:color="auto" w:fill="D9D9D9"/>
          </w:tcPr>
          <w:p w:rsidR="00054162" w:rsidRPr="00B6399F" w:rsidRDefault="00054162" w:rsidP="00E40F74">
            <w:pPr>
              <w:rPr>
                <w:sz w:val="16"/>
                <w:szCs w:val="16"/>
              </w:rPr>
            </w:pPr>
            <w:r>
              <w:rPr>
                <w:sz w:val="16"/>
                <w:szCs w:val="16"/>
              </w:rPr>
              <w:t>&lt;5</w:t>
            </w:r>
          </w:p>
        </w:tc>
        <w:tc>
          <w:tcPr>
            <w:tcW w:w="484"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 xml:space="preserve">5 </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10</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15</w:t>
            </w:r>
          </w:p>
        </w:tc>
        <w:tc>
          <w:tcPr>
            <w:tcW w:w="483"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20</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25</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30</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40</w:t>
            </w:r>
          </w:p>
        </w:tc>
        <w:tc>
          <w:tcPr>
            <w:tcW w:w="509"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50</w:t>
            </w:r>
          </w:p>
        </w:tc>
        <w:tc>
          <w:tcPr>
            <w:tcW w:w="557"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100</w:t>
            </w:r>
          </w:p>
        </w:tc>
        <w:tc>
          <w:tcPr>
            <w:tcW w:w="557"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200</w:t>
            </w:r>
          </w:p>
        </w:tc>
        <w:tc>
          <w:tcPr>
            <w:tcW w:w="557"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300</w:t>
            </w:r>
          </w:p>
        </w:tc>
        <w:tc>
          <w:tcPr>
            <w:tcW w:w="557"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400</w:t>
            </w:r>
          </w:p>
        </w:tc>
        <w:tc>
          <w:tcPr>
            <w:tcW w:w="557" w:type="dxa"/>
            <w:vMerge w:val="restart"/>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500</w:t>
            </w:r>
          </w:p>
        </w:tc>
      </w:tr>
      <w:tr w:rsidR="00054162" w:rsidRPr="00B6399F" w:rsidTr="00E40F74">
        <w:trPr>
          <w:trHeight w:val="180"/>
        </w:trPr>
        <w:tc>
          <w:tcPr>
            <w:tcW w:w="2081" w:type="dxa"/>
            <w:tcBorders>
              <w:top w:val="single" w:sz="6" w:space="0" w:color="auto"/>
            </w:tcBorders>
          </w:tcPr>
          <w:p w:rsidR="00054162" w:rsidRPr="00B6399F" w:rsidRDefault="00054162" w:rsidP="00E40F74">
            <w:pPr>
              <w:rPr>
                <w:i/>
                <w:sz w:val="16"/>
                <w:szCs w:val="16"/>
              </w:rPr>
            </w:pPr>
            <w:r w:rsidRPr="00B6399F">
              <w:rPr>
                <w:i/>
                <w:sz w:val="16"/>
                <w:szCs w:val="16"/>
              </w:rPr>
              <w:t>Omgeving</w:t>
            </w:r>
          </w:p>
        </w:tc>
        <w:tc>
          <w:tcPr>
            <w:tcW w:w="401" w:type="dxa"/>
            <w:vMerge/>
          </w:tcPr>
          <w:p w:rsidR="00054162" w:rsidRPr="00B6399F" w:rsidRDefault="00054162" w:rsidP="00E40F74">
            <w:pPr>
              <w:rPr>
                <w:sz w:val="16"/>
                <w:szCs w:val="16"/>
              </w:rPr>
            </w:pPr>
          </w:p>
        </w:tc>
        <w:tc>
          <w:tcPr>
            <w:tcW w:w="484"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483"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509" w:type="dxa"/>
            <w:vMerge/>
            <w:tcBorders>
              <w:top w:val="single" w:sz="6" w:space="0" w:color="auto"/>
            </w:tcBorders>
          </w:tcPr>
          <w:p w:rsidR="00054162" w:rsidRPr="00B6399F" w:rsidRDefault="00054162" w:rsidP="00E40F74">
            <w:pPr>
              <w:rPr>
                <w:sz w:val="16"/>
                <w:szCs w:val="16"/>
              </w:rPr>
            </w:pPr>
          </w:p>
        </w:tc>
        <w:tc>
          <w:tcPr>
            <w:tcW w:w="557" w:type="dxa"/>
            <w:vMerge/>
            <w:tcBorders>
              <w:top w:val="single" w:sz="6" w:space="0" w:color="auto"/>
            </w:tcBorders>
          </w:tcPr>
          <w:p w:rsidR="00054162" w:rsidRPr="00B6399F" w:rsidRDefault="00054162" w:rsidP="00E40F74">
            <w:pPr>
              <w:rPr>
                <w:sz w:val="16"/>
                <w:szCs w:val="16"/>
              </w:rPr>
            </w:pPr>
          </w:p>
        </w:tc>
        <w:tc>
          <w:tcPr>
            <w:tcW w:w="557" w:type="dxa"/>
            <w:vMerge/>
            <w:tcBorders>
              <w:top w:val="single" w:sz="6" w:space="0" w:color="auto"/>
            </w:tcBorders>
          </w:tcPr>
          <w:p w:rsidR="00054162" w:rsidRPr="00B6399F" w:rsidRDefault="00054162" w:rsidP="00E40F74">
            <w:pPr>
              <w:rPr>
                <w:sz w:val="16"/>
                <w:szCs w:val="16"/>
              </w:rPr>
            </w:pPr>
          </w:p>
        </w:tc>
        <w:tc>
          <w:tcPr>
            <w:tcW w:w="557" w:type="dxa"/>
            <w:vMerge/>
            <w:tcBorders>
              <w:top w:val="single" w:sz="6" w:space="0" w:color="auto"/>
            </w:tcBorders>
          </w:tcPr>
          <w:p w:rsidR="00054162" w:rsidRPr="00B6399F" w:rsidRDefault="00054162" w:rsidP="00E40F74">
            <w:pPr>
              <w:rPr>
                <w:sz w:val="16"/>
                <w:szCs w:val="16"/>
              </w:rPr>
            </w:pPr>
          </w:p>
        </w:tc>
        <w:tc>
          <w:tcPr>
            <w:tcW w:w="557" w:type="dxa"/>
            <w:vMerge/>
            <w:tcBorders>
              <w:top w:val="single" w:sz="6" w:space="0" w:color="auto"/>
            </w:tcBorders>
          </w:tcPr>
          <w:p w:rsidR="00054162" w:rsidRPr="00B6399F" w:rsidRDefault="00054162" w:rsidP="00E40F74">
            <w:pPr>
              <w:rPr>
                <w:sz w:val="16"/>
                <w:szCs w:val="16"/>
              </w:rPr>
            </w:pPr>
          </w:p>
        </w:tc>
        <w:tc>
          <w:tcPr>
            <w:tcW w:w="557" w:type="dxa"/>
            <w:vMerge/>
            <w:tcBorders>
              <w:top w:val="single" w:sz="6" w:space="0" w:color="auto"/>
            </w:tcBorders>
          </w:tcPr>
          <w:p w:rsidR="00054162" w:rsidRPr="00B6399F" w:rsidRDefault="00054162" w:rsidP="00E40F74">
            <w:pPr>
              <w:rPr>
                <w:sz w:val="16"/>
                <w:szCs w:val="16"/>
              </w:rPr>
            </w:pPr>
          </w:p>
        </w:tc>
      </w:tr>
      <w:tr w:rsidR="00054162" w:rsidRPr="00B6399F" w:rsidTr="00E40F74">
        <w:tc>
          <w:tcPr>
            <w:tcW w:w="2081" w:type="dxa"/>
          </w:tcPr>
          <w:p w:rsidR="00054162" w:rsidRPr="00B6399F" w:rsidRDefault="00054162" w:rsidP="00E40F74">
            <w:pPr>
              <w:rPr>
                <w:sz w:val="16"/>
                <w:szCs w:val="16"/>
              </w:rPr>
            </w:pPr>
            <w:r w:rsidRPr="00B6399F">
              <w:rPr>
                <w:sz w:val="16"/>
                <w:szCs w:val="16"/>
              </w:rPr>
              <w:t>Woningen en andere bouwwerken</w:t>
            </w:r>
            <w:r>
              <w:rPr>
                <w:sz w:val="16"/>
                <w:szCs w:val="16"/>
              </w:rPr>
              <w:t xml:space="preserve"> </w:t>
            </w:r>
            <w:r w:rsidRPr="00B6399F">
              <w:rPr>
                <w:sz w:val="16"/>
                <w:szCs w:val="16"/>
              </w:rPr>
              <w:t>(ook tijdelijke zoals een tent)</w:t>
            </w:r>
          </w:p>
        </w:tc>
        <w:tc>
          <w:tcPr>
            <w:tcW w:w="401" w:type="dxa"/>
          </w:tcPr>
          <w:p w:rsidR="00054162" w:rsidRPr="00B6399F" w:rsidRDefault="00054162" w:rsidP="00E40F74">
            <w:pPr>
              <w:rPr>
                <w:sz w:val="16"/>
                <w:szCs w:val="16"/>
              </w:rPr>
            </w:pPr>
            <w:r>
              <w:rPr>
                <w:sz w:val="16"/>
                <w:szCs w:val="16"/>
              </w:rPr>
              <w:t>20</w:t>
            </w:r>
          </w:p>
        </w:tc>
        <w:tc>
          <w:tcPr>
            <w:tcW w:w="484" w:type="dxa"/>
          </w:tcPr>
          <w:p w:rsidR="00054162" w:rsidRPr="00B6399F" w:rsidRDefault="00054162" w:rsidP="00E40F74">
            <w:pPr>
              <w:rPr>
                <w:sz w:val="16"/>
                <w:szCs w:val="16"/>
              </w:rPr>
            </w:pPr>
            <w:r>
              <w:rPr>
                <w:sz w:val="16"/>
                <w:szCs w:val="16"/>
              </w:rPr>
              <w:t>25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35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40</w:t>
            </w:r>
          </w:p>
          <w:p w:rsidR="00054162" w:rsidRPr="00B6399F" w:rsidRDefault="00054162" w:rsidP="00E40F74">
            <w:pPr>
              <w:rPr>
                <w:sz w:val="16"/>
                <w:szCs w:val="16"/>
              </w:rPr>
            </w:pPr>
          </w:p>
        </w:tc>
        <w:tc>
          <w:tcPr>
            <w:tcW w:w="483" w:type="dxa"/>
          </w:tcPr>
          <w:p w:rsidR="00054162" w:rsidRPr="00B6399F" w:rsidRDefault="00054162" w:rsidP="00E40F74">
            <w:pPr>
              <w:rPr>
                <w:sz w:val="16"/>
                <w:szCs w:val="16"/>
              </w:rPr>
            </w:pPr>
            <w:r w:rsidRPr="00B6399F">
              <w:rPr>
                <w:sz w:val="16"/>
                <w:szCs w:val="16"/>
              </w:rPr>
              <w:t>45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60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60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80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110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120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130</w:t>
            </w:r>
          </w:p>
          <w:p w:rsidR="00054162" w:rsidRPr="00B6399F" w:rsidRDefault="00054162" w:rsidP="00E40F74">
            <w:pPr>
              <w:rPr>
                <w:sz w:val="16"/>
                <w:szCs w:val="16"/>
              </w:rPr>
            </w:pPr>
          </w:p>
        </w:tc>
      </w:tr>
      <w:tr w:rsidR="00054162" w:rsidRPr="00B6399F" w:rsidTr="00E40F74">
        <w:tc>
          <w:tcPr>
            <w:tcW w:w="2081" w:type="dxa"/>
          </w:tcPr>
          <w:p w:rsidR="00054162" w:rsidRPr="00B6399F" w:rsidRDefault="00054162" w:rsidP="00E40F74">
            <w:pPr>
              <w:rPr>
                <w:sz w:val="16"/>
                <w:szCs w:val="16"/>
              </w:rPr>
            </w:pPr>
            <w:r w:rsidRPr="00B6399F">
              <w:rPr>
                <w:sz w:val="16"/>
                <w:szCs w:val="16"/>
              </w:rPr>
              <w:t>Bos, hei, veen, rieten kap, opslag brandgevaarlijke stoffen</w:t>
            </w:r>
          </w:p>
        </w:tc>
        <w:tc>
          <w:tcPr>
            <w:tcW w:w="401" w:type="dxa"/>
          </w:tcPr>
          <w:p w:rsidR="00054162" w:rsidRPr="00B6399F" w:rsidRDefault="00054162" w:rsidP="00E40F74">
            <w:pPr>
              <w:rPr>
                <w:sz w:val="16"/>
                <w:szCs w:val="16"/>
              </w:rPr>
            </w:pPr>
            <w:r>
              <w:rPr>
                <w:sz w:val="16"/>
                <w:szCs w:val="16"/>
              </w:rPr>
              <w:t>75</w:t>
            </w:r>
          </w:p>
        </w:tc>
        <w:tc>
          <w:tcPr>
            <w:tcW w:w="484"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483"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110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120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150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200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225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250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250</w:t>
            </w:r>
          </w:p>
          <w:p w:rsidR="00054162" w:rsidRPr="00B6399F" w:rsidRDefault="00054162" w:rsidP="00E40F74">
            <w:pPr>
              <w:rPr>
                <w:sz w:val="16"/>
                <w:szCs w:val="16"/>
              </w:rPr>
            </w:pPr>
          </w:p>
        </w:tc>
      </w:tr>
      <w:tr w:rsidR="00054162" w:rsidRPr="00B6399F" w:rsidTr="00E40F74">
        <w:tc>
          <w:tcPr>
            <w:tcW w:w="2081" w:type="dxa"/>
          </w:tcPr>
          <w:p w:rsidR="00054162" w:rsidRPr="00B6399F" w:rsidRDefault="00054162" w:rsidP="00E40F74">
            <w:pPr>
              <w:rPr>
                <w:sz w:val="16"/>
                <w:szCs w:val="16"/>
              </w:rPr>
            </w:pPr>
            <w:r w:rsidRPr="00B6399F">
              <w:rPr>
                <w:sz w:val="16"/>
                <w:szCs w:val="16"/>
              </w:rPr>
              <w:t>Openbare weg, hoogspanningsmasten of –lijnen</w:t>
            </w:r>
          </w:p>
        </w:tc>
        <w:tc>
          <w:tcPr>
            <w:tcW w:w="401" w:type="dxa"/>
          </w:tcPr>
          <w:p w:rsidR="00054162" w:rsidRPr="00B6399F" w:rsidRDefault="00054162" w:rsidP="00E40F74">
            <w:pPr>
              <w:rPr>
                <w:sz w:val="16"/>
                <w:szCs w:val="16"/>
              </w:rPr>
            </w:pPr>
            <w:r>
              <w:rPr>
                <w:sz w:val="16"/>
                <w:szCs w:val="16"/>
              </w:rPr>
              <w:t>20</w:t>
            </w:r>
          </w:p>
        </w:tc>
        <w:tc>
          <w:tcPr>
            <w:tcW w:w="484" w:type="dxa"/>
          </w:tcPr>
          <w:p w:rsidR="00054162" w:rsidRPr="00B6399F" w:rsidRDefault="00054162" w:rsidP="00E40F74">
            <w:pPr>
              <w:rPr>
                <w:sz w:val="16"/>
                <w:szCs w:val="16"/>
              </w:rPr>
            </w:pPr>
            <w:r w:rsidRPr="00B6399F">
              <w:rPr>
                <w:sz w:val="16"/>
                <w:szCs w:val="16"/>
              </w:rPr>
              <w:t>25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30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35</w:t>
            </w:r>
          </w:p>
          <w:p w:rsidR="00054162" w:rsidRPr="00B6399F" w:rsidRDefault="00054162" w:rsidP="00E40F74">
            <w:pPr>
              <w:rPr>
                <w:sz w:val="16"/>
                <w:szCs w:val="16"/>
              </w:rPr>
            </w:pPr>
          </w:p>
        </w:tc>
        <w:tc>
          <w:tcPr>
            <w:tcW w:w="483" w:type="dxa"/>
          </w:tcPr>
          <w:p w:rsidR="00054162" w:rsidRPr="00B6399F" w:rsidRDefault="00054162" w:rsidP="00E40F74">
            <w:pPr>
              <w:rPr>
                <w:sz w:val="16"/>
                <w:szCs w:val="16"/>
              </w:rPr>
            </w:pPr>
            <w:r w:rsidRPr="00B6399F">
              <w:rPr>
                <w:sz w:val="16"/>
                <w:szCs w:val="16"/>
              </w:rPr>
              <w:t>35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40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45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65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85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95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110</w:t>
            </w:r>
          </w:p>
          <w:p w:rsidR="00054162" w:rsidRPr="00B6399F" w:rsidRDefault="00054162" w:rsidP="00E40F74">
            <w:pPr>
              <w:rPr>
                <w:sz w:val="16"/>
                <w:szCs w:val="16"/>
              </w:rPr>
            </w:pPr>
          </w:p>
        </w:tc>
      </w:tr>
      <w:tr w:rsidR="00054162" w:rsidRPr="00B6399F" w:rsidTr="00E40F74">
        <w:tc>
          <w:tcPr>
            <w:tcW w:w="2081" w:type="dxa"/>
          </w:tcPr>
          <w:p w:rsidR="00054162" w:rsidRPr="00B6399F" w:rsidRDefault="00054162" w:rsidP="00E40F74">
            <w:pPr>
              <w:rPr>
                <w:sz w:val="16"/>
                <w:szCs w:val="16"/>
              </w:rPr>
            </w:pPr>
            <w:r w:rsidRPr="00B6399F">
              <w:rPr>
                <w:sz w:val="16"/>
                <w:szCs w:val="16"/>
              </w:rPr>
              <w:t>Opgaande begroeiing, houtwallen, andere houtopstanden</w:t>
            </w:r>
          </w:p>
        </w:tc>
        <w:tc>
          <w:tcPr>
            <w:tcW w:w="401" w:type="dxa"/>
          </w:tcPr>
          <w:p w:rsidR="00054162" w:rsidRPr="00B6399F" w:rsidRDefault="00054162" w:rsidP="00E40F74">
            <w:pPr>
              <w:rPr>
                <w:sz w:val="16"/>
                <w:szCs w:val="16"/>
              </w:rPr>
            </w:pPr>
            <w:r>
              <w:rPr>
                <w:sz w:val="16"/>
                <w:szCs w:val="16"/>
              </w:rPr>
              <w:t>20</w:t>
            </w:r>
          </w:p>
        </w:tc>
        <w:tc>
          <w:tcPr>
            <w:tcW w:w="484" w:type="dxa"/>
          </w:tcPr>
          <w:p w:rsidR="00054162" w:rsidRPr="00B6399F" w:rsidRDefault="00054162" w:rsidP="00E40F74">
            <w:pPr>
              <w:rPr>
                <w:sz w:val="16"/>
                <w:szCs w:val="16"/>
              </w:rPr>
            </w:pPr>
            <w:r w:rsidRPr="00B6399F">
              <w:rPr>
                <w:sz w:val="16"/>
                <w:szCs w:val="16"/>
              </w:rPr>
              <w:t>25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30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35</w:t>
            </w:r>
          </w:p>
          <w:p w:rsidR="00054162" w:rsidRPr="00B6399F" w:rsidRDefault="00054162" w:rsidP="00E40F74">
            <w:pPr>
              <w:rPr>
                <w:sz w:val="16"/>
                <w:szCs w:val="16"/>
              </w:rPr>
            </w:pPr>
          </w:p>
        </w:tc>
        <w:tc>
          <w:tcPr>
            <w:tcW w:w="483" w:type="dxa"/>
          </w:tcPr>
          <w:p w:rsidR="00054162" w:rsidRPr="00B6399F" w:rsidRDefault="00054162" w:rsidP="00E40F74">
            <w:pPr>
              <w:rPr>
                <w:sz w:val="16"/>
                <w:szCs w:val="16"/>
              </w:rPr>
            </w:pPr>
            <w:r w:rsidRPr="00B6399F">
              <w:rPr>
                <w:sz w:val="16"/>
                <w:szCs w:val="16"/>
              </w:rPr>
              <w:t>35</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40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45</w:t>
            </w: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09" w:type="dxa"/>
          </w:tcPr>
          <w:p w:rsidR="00054162" w:rsidRPr="00B6399F" w:rsidRDefault="00054162" w:rsidP="00E40F74">
            <w:pPr>
              <w:rPr>
                <w:sz w:val="16"/>
                <w:szCs w:val="16"/>
              </w:rPr>
            </w:pPr>
            <w:r w:rsidRPr="00B6399F">
              <w:rPr>
                <w:sz w:val="16"/>
                <w:szCs w:val="16"/>
              </w:rPr>
              <w:t>50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65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85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95</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100</w:t>
            </w:r>
          </w:p>
          <w:p w:rsidR="00054162" w:rsidRPr="00B6399F" w:rsidRDefault="00054162" w:rsidP="00E40F74">
            <w:pPr>
              <w:rPr>
                <w:sz w:val="16"/>
                <w:szCs w:val="16"/>
              </w:rPr>
            </w:pPr>
          </w:p>
        </w:tc>
        <w:tc>
          <w:tcPr>
            <w:tcW w:w="557" w:type="dxa"/>
          </w:tcPr>
          <w:p w:rsidR="00054162" w:rsidRPr="00B6399F" w:rsidRDefault="00054162" w:rsidP="00E40F74">
            <w:pPr>
              <w:rPr>
                <w:sz w:val="16"/>
                <w:szCs w:val="16"/>
              </w:rPr>
            </w:pPr>
            <w:r w:rsidRPr="00B6399F">
              <w:rPr>
                <w:sz w:val="16"/>
                <w:szCs w:val="16"/>
              </w:rPr>
              <w:t>110</w:t>
            </w:r>
          </w:p>
          <w:p w:rsidR="00054162" w:rsidRPr="00B6399F" w:rsidRDefault="00054162" w:rsidP="00E40F74">
            <w:pPr>
              <w:rPr>
                <w:sz w:val="16"/>
                <w:szCs w:val="16"/>
              </w:rPr>
            </w:pPr>
          </w:p>
        </w:tc>
      </w:tr>
    </w:tbl>
    <w:p w:rsidR="00054162" w:rsidRPr="00B6399F" w:rsidRDefault="00054162" w:rsidP="00054162">
      <w:pPr>
        <w:spacing w:line="240" w:lineRule="atLeast"/>
        <w:rPr>
          <w:rFonts w:cs="Arial"/>
          <w:i/>
          <w:sz w:val="16"/>
          <w:szCs w:val="16"/>
        </w:rPr>
      </w:pPr>
    </w:p>
    <w:p w:rsidR="00054162" w:rsidRDefault="00054162" w:rsidP="00054162">
      <w:pPr>
        <w:spacing w:line="240" w:lineRule="atLeast"/>
        <w:rPr>
          <w:rFonts w:cs="Arial"/>
          <w:i/>
        </w:rPr>
      </w:pPr>
      <w:r>
        <w:rPr>
          <w:rFonts w:cs="Arial"/>
          <w:i/>
        </w:rPr>
        <w:t xml:space="preserve">Vraag </w:t>
      </w:r>
      <w:smartTag w:uri="urn:schemas-microsoft-com:office:smarttags" w:element="metricconverter">
        <w:smartTagPr>
          <w:attr w:name="ProductID" w:val="2C"/>
        </w:smartTagPr>
        <w:r>
          <w:rPr>
            <w:rFonts w:cs="Arial"/>
            <w:i/>
          </w:rPr>
          <w:t>2C</w:t>
        </w:r>
      </w:smartTag>
    </w:p>
    <w:p w:rsidR="00054162" w:rsidRPr="00044175" w:rsidRDefault="00054162" w:rsidP="00054162">
      <w:pPr>
        <w:spacing w:line="240" w:lineRule="atLeast"/>
        <w:rPr>
          <w:rFonts w:cs="Arial"/>
          <w:i/>
        </w:rPr>
      </w:pPr>
    </w:p>
    <w:p w:rsidR="00054162" w:rsidRDefault="00054162" w:rsidP="00054162">
      <w:pPr>
        <w:spacing w:line="240" w:lineRule="atLeast"/>
        <w:rPr>
          <w:rFonts w:cs="Arial"/>
        </w:rPr>
      </w:pPr>
      <w:r>
        <w:rPr>
          <w:rFonts w:cs="Arial"/>
        </w:rPr>
        <w:t>H</w:t>
      </w:r>
      <w:r w:rsidRPr="00044175">
        <w:rPr>
          <w:rFonts w:cs="Arial"/>
        </w:rPr>
        <w:t xml:space="preserve">et volume van de brandstapel </w:t>
      </w:r>
      <w:r>
        <w:rPr>
          <w:rFonts w:cs="Arial"/>
        </w:rPr>
        <w:t xml:space="preserve">mag </w:t>
      </w:r>
      <w:r w:rsidRPr="00044175">
        <w:rPr>
          <w:rFonts w:cs="Arial"/>
        </w:rPr>
        <w:t xml:space="preserve">in verband met de beheersbaarheid en brandveiligheid niet groter zijn dan de veiligheidsafstanden als bedoeld bij de toelichting op vraag </w:t>
      </w:r>
      <w:smartTag w:uri="urn:schemas-microsoft-com:office:smarttags" w:element="metricconverter">
        <w:smartTagPr>
          <w:attr w:name="ProductID" w:val="3C"/>
        </w:smartTagPr>
        <w:r w:rsidRPr="00044175">
          <w:rPr>
            <w:rFonts w:cs="Arial"/>
          </w:rPr>
          <w:t>3</w:t>
        </w:r>
        <w:r>
          <w:rPr>
            <w:rFonts w:cs="Arial"/>
          </w:rPr>
          <w:t>C</w:t>
        </w:r>
      </w:smartTag>
      <w:r>
        <w:rPr>
          <w:rFonts w:cs="Arial"/>
        </w:rPr>
        <w:t xml:space="preserve">, </w:t>
      </w:r>
      <w:smartTag w:uri="urn:schemas-microsoft-com:office:smarttags" w:element="metricconverter">
        <w:smartTagPr>
          <w:attr w:name="ProductID" w:val="4C"/>
        </w:smartTagPr>
        <w:r>
          <w:rPr>
            <w:rFonts w:cs="Arial"/>
          </w:rPr>
          <w:t>4C</w:t>
        </w:r>
      </w:smartTag>
      <w:r>
        <w:rPr>
          <w:rFonts w:cs="Arial"/>
        </w:rPr>
        <w:t xml:space="preserve">, </w:t>
      </w:r>
      <w:smartTag w:uri="urn:schemas-microsoft-com:office:smarttags" w:element="metricconverter">
        <w:smartTagPr>
          <w:attr w:name="ProductID" w:val="5C"/>
        </w:smartTagPr>
        <w:r>
          <w:rPr>
            <w:rFonts w:cs="Arial"/>
          </w:rPr>
          <w:t>5C</w:t>
        </w:r>
      </w:smartTag>
      <w:r>
        <w:rPr>
          <w:rFonts w:cs="Arial"/>
        </w:rPr>
        <w:t xml:space="preserve"> en </w:t>
      </w:r>
      <w:smartTag w:uri="urn:schemas-microsoft-com:office:smarttags" w:element="metricconverter">
        <w:smartTagPr>
          <w:attr w:name="ProductID" w:val="6C"/>
        </w:smartTagPr>
        <w:r>
          <w:rPr>
            <w:rFonts w:cs="Arial"/>
          </w:rPr>
          <w:t>6C</w:t>
        </w:r>
      </w:smartTag>
      <w:r w:rsidRPr="00044175">
        <w:rPr>
          <w:rFonts w:cs="Arial"/>
        </w:rPr>
        <w:t xml:space="preserve"> toelaten. Dit kan betekenen dat er moet worden bijgestookt. Hieronder wordt verstaan dat het restant (het verschil tussen de totale aangevraagde hoeveelheid en het volume van de brandstapel) geleidelijk wordt toegevoegd. Het volume van de brandstapel wordt bepaald door de hoogte en omtrek van de opstapeling. Bij het opbouwen van de brandstapel kunt u gebruik maken van de volgende tabel: </w:t>
      </w:r>
    </w:p>
    <w:p w:rsidR="00054162" w:rsidRPr="00B6399F" w:rsidRDefault="00054162" w:rsidP="00054162">
      <w:pPr>
        <w:spacing w:line="240" w:lineRule="atLeast"/>
        <w:rPr>
          <w:rFonts w:cs="Arial"/>
          <w:sz w:val="16"/>
          <w:szCs w:val="16"/>
        </w:rPr>
      </w:pPr>
    </w:p>
    <w:tbl>
      <w:tblPr>
        <w:tblStyle w:val="Tabel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42"/>
        <w:gridCol w:w="2133"/>
        <w:gridCol w:w="2339"/>
        <w:gridCol w:w="2472"/>
      </w:tblGrid>
      <w:tr w:rsidR="00054162" w:rsidRPr="00B6399F" w:rsidTr="00E40F74">
        <w:tc>
          <w:tcPr>
            <w:tcW w:w="2342" w:type="dxa"/>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Omtrek in meters</w:t>
            </w:r>
          </w:p>
        </w:tc>
        <w:tc>
          <w:tcPr>
            <w:tcW w:w="2133" w:type="dxa"/>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Straal in meters</w:t>
            </w:r>
          </w:p>
        </w:tc>
        <w:tc>
          <w:tcPr>
            <w:tcW w:w="2339" w:type="dxa"/>
            <w:tcBorders>
              <w:top w:val="single" w:sz="12" w:space="0" w:color="auto"/>
              <w:bottom w:val="single" w:sz="6" w:space="0" w:color="auto"/>
            </w:tcBorders>
            <w:shd w:val="clear" w:color="auto" w:fill="D9D9D9"/>
          </w:tcPr>
          <w:p w:rsidR="00054162" w:rsidRPr="00B6399F" w:rsidRDefault="00054162" w:rsidP="00E40F74">
            <w:pPr>
              <w:rPr>
                <w:sz w:val="16"/>
                <w:szCs w:val="16"/>
              </w:rPr>
            </w:pPr>
            <w:r w:rsidRPr="00B6399F">
              <w:rPr>
                <w:sz w:val="16"/>
                <w:szCs w:val="16"/>
              </w:rPr>
              <w:t>Hoogte in meters</w:t>
            </w:r>
          </w:p>
        </w:tc>
        <w:tc>
          <w:tcPr>
            <w:tcW w:w="2472" w:type="dxa"/>
            <w:tcBorders>
              <w:top w:val="single" w:sz="12" w:space="0" w:color="auto"/>
              <w:bottom w:val="single" w:sz="6" w:space="0" w:color="auto"/>
            </w:tcBorders>
            <w:shd w:val="clear" w:color="auto" w:fill="D9D9D9"/>
          </w:tcPr>
          <w:p w:rsidR="00054162" w:rsidRPr="00B6399F" w:rsidRDefault="00054162" w:rsidP="00E40F74">
            <w:pPr>
              <w:rPr>
                <w:sz w:val="16"/>
                <w:szCs w:val="16"/>
                <w:vertAlign w:val="superscript"/>
              </w:rPr>
            </w:pPr>
            <w:r w:rsidRPr="00B6399F">
              <w:rPr>
                <w:sz w:val="16"/>
                <w:szCs w:val="16"/>
              </w:rPr>
              <w:t>Volume brandstapel in m</w:t>
            </w:r>
            <w:r w:rsidRPr="00B6399F">
              <w:rPr>
                <w:sz w:val="16"/>
                <w:szCs w:val="16"/>
                <w:vertAlign w:val="superscript"/>
              </w:rPr>
              <w:t>3</w:t>
            </w:r>
          </w:p>
        </w:tc>
      </w:tr>
      <w:tr w:rsidR="00054162" w:rsidRPr="00B6399F" w:rsidTr="00E40F74">
        <w:tc>
          <w:tcPr>
            <w:tcW w:w="2342" w:type="dxa"/>
            <w:tcBorders>
              <w:top w:val="single" w:sz="6" w:space="0" w:color="auto"/>
            </w:tcBorders>
          </w:tcPr>
          <w:p w:rsidR="00054162" w:rsidRPr="00B6399F" w:rsidRDefault="00054162" w:rsidP="00E40F74">
            <w:pPr>
              <w:rPr>
                <w:sz w:val="16"/>
                <w:szCs w:val="16"/>
              </w:rPr>
            </w:pPr>
            <w:r w:rsidRPr="00B6399F">
              <w:rPr>
                <w:sz w:val="16"/>
                <w:szCs w:val="16"/>
              </w:rPr>
              <w:t xml:space="preserve">7  </w:t>
            </w:r>
          </w:p>
          <w:p w:rsidR="00054162" w:rsidRPr="00B6399F" w:rsidRDefault="00054162" w:rsidP="00E40F74">
            <w:pPr>
              <w:rPr>
                <w:sz w:val="16"/>
                <w:szCs w:val="16"/>
              </w:rPr>
            </w:pPr>
            <w:r w:rsidRPr="00B6399F">
              <w:rPr>
                <w:sz w:val="16"/>
                <w:szCs w:val="16"/>
              </w:rPr>
              <w:t>11</w:t>
            </w:r>
          </w:p>
        </w:tc>
        <w:tc>
          <w:tcPr>
            <w:tcW w:w="2133" w:type="dxa"/>
            <w:tcBorders>
              <w:top w:val="single" w:sz="6" w:space="0" w:color="auto"/>
            </w:tcBorders>
          </w:tcPr>
          <w:p w:rsidR="00054162" w:rsidRPr="00B6399F" w:rsidRDefault="00054162" w:rsidP="00E40F74">
            <w:pPr>
              <w:rPr>
                <w:sz w:val="16"/>
                <w:szCs w:val="16"/>
              </w:rPr>
            </w:pPr>
            <w:r w:rsidRPr="00B6399F">
              <w:rPr>
                <w:sz w:val="16"/>
                <w:szCs w:val="16"/>
              </w:rPr>
              <w:t>1,11</w:t>
            </w:r>
          </w:p>
          <w:p w:rsidR="00054162" w:rsidRPr="00B6399F" w:rsidRDefault="00054162" w:rsidP="00E40F74">
            <w:pPr>
              <w:rPr>
                <w:sz w:val="16"/>
                <w:szCs w:val="16"/>
              </w:rPr>
            </w:pPr>
            <w:r w:rsidRPr="00B6399F">
              <w:rPr>
                <w:sz w:val="16"/>
                <w:szCs w:val="16"/>
              </w:rPr>
              <w:t xml:space="preserve">1,75  </w:t>
            </w:r>
          </w:p>
        </w:tc>
        <w:tc>
          <w:tcPr>
            <w:tcW w:w="2339" w:type="dxa"/>
            <w:tcBorders>
              <w:top w:val="single" w:sz="6" w:space="0" w:color="auto"/>
            </w:tcBorders>
          </w:tcPr>
          <w:p w:rsidR="00054162" w:rsidRPr="00B6399F" w:rsidRDefault="00054162" w:rsidP="00E40F74">
            <w:pPr>
              <w:rPr>
                <w:sz w:val="16"/>
                <w:szCs w:val="16"/>
              </w:rPr>
            </w:pPr>
            <w:r w:rsidRPr="00B6399F">
              <w:rPr>
                <w:sz w:val="16"/>
                <w:szCs w:val="16"/>
              </w:rPr>
              <w:t>2,58</w:t>
            </w:r>
          </w:p>
          <w:p w:rsidR="00054162" w:rsidRPr="00B6399F" w:rsidRDefault="00054162" w:rsidP="00E40F74">
            <w:pPr>
              <w:rPr>
                <w:sz w:val="16"/>
                <w:szCs w:val="16"/>
              </w:rPr>
            </w:pPr>
            <w:r w:rsidRPr="00B6399F">
              <w:rPr>
                <w:sz w:val="16"/>
                <w:szCs w:val="16"/>
              </w:rPr>
              <w:t xml:space="preserve">1,04 </w:t>
            </w:r>
          </w:p>
        </w:tc>
        <w:tc>
          <w:tcPr>
            <w:tcW w:w="2472" w:type="dxa"/>
            <w:tcBorders>
              <w:top w:val="single" w:sz="6" w:space="0" w:color="auto"/>
            </w:tcBorders>
          </w:tcPr>
          <w:p w:rsidR="00054162" w:rsidRPr="00B6399F" w:rsidRDefault="00054162" w:rsidP="00E40F74">
            <w:pPr>
              <w:rPr>
                <w:sz w:val="16"/>
                <w:szCs w:val="16"/>
              </w:rPr>
            </w:pPr>
            <w:r w:rsidRPr="00B6399F">
              <w:rPr>
                <w:sz w:val="16"/>
                <w:szCs w:val="16"/>
              </w:rPr>
              <w:t>5</w:t>
            </w:r>
          </w:p>
        </w:tc>
      </w:tr>
      <w:tr w:rsidR="00054162" w:rsidRPr="00520F31" w:rsidTr="00E40F74">
        <w:tc>
          <w:tcPr>
            <w:tcW w:w="2342" w:type="dxa"/>
          </w:tcPr>
          <w:p w:rsidR="00054162" w:rsidRPr="00520F31" w:rsidRDefault="00054162" w:rsidP="00E40F74">
            <w:pPr>
              <w:rPr>
                <w:sz w:val="16"/>
                <w:szCs w:val="16"/>
              </w:rPr>
            </w:pPr>
            <w:r w:rsidRPr="00520F31">
              <w:rPr>
                <w:sz w:val="16"/>
                <w:szCs w:val="16"/>
              </w:rPr>
              <w:t>9</w:t>
            </w:r>
          </w:p>
          <w:p w:rsidR="00054162" w:rsidRPr="00520F31" w:rsidRDefault="00054162" w:rsidP="00E40F74">
            <w:pPr>
              <w:rPr>
                <w:sz w:val="16"/>
                <w:szCs w:val="16"/>
              </w:rPr>
            </w:pPr>
            <w:r w:rsidRPr="00520F31">
              <w:rPr>
                <w:sz w:val="16"/>
                <w:szCs w:val="16"/>
              </w:rPr>
              <w:t>13</w:t>
            </w:r>
          </w:p>
        </w:tc>
        <w:tc>
          <w:tcPr>
            <w:tcW w:w="2133" w:type="dxa"/>
          </w:tcPr>
          <w:p w:rsidR="00054162" w:rsidRPr="00520F31" w:rsidRDefault="00054162" w:rsidP="00E40F74">
            <w:pPr>
              <w:rPr>
                <w:sz w:val="16"/>
                <w:szCs w:val="16"/>
              </w:rPr>
            </w:pPr>
            <w:r w:rsidRPr="00520F31">
              <w:rPr>
                <w:sz w:val="16"/>
                <w:szCs w:val="16"/>
              </w:rPr>
              <w:t>1,43</w:t>
            </w:r>
          </w:p>
          <w:p w:rsidR="00054162" w:rsidRPr="00520F31" w:rsidRDefault="00054162" w:rsidP="00E40F74">
            <w:pPr>
              <w:rPr>
                <w:sz w:val="16"/>
                <w:szCs w:val="16"/>
              </w:rPr>
            </w:pPr>
            <w:r w:rsidRPr="00520F31">
              <w:rPr>
                <w:sz w:val="16"/>
                <w:szCs w:val="16"/>
              </w:rPr>
              <w:t>2,07</w:t>
            </w:r>
          </w:p>
        </w:tc>
        <w:tc>
          <w:tcPr>
            <w:tcW w:w="2339" w:type="dxa"/>
          </w:tcPr>
          <w:p w:rsidR="00054162" w:rsidRPr="00520F31" w:rsidRDefault="00054162" w:rsidP="00E40F74">
            <w:pPr>
              <w:rPr>
                <w:sz w:val="16"/>
                <w:szCs w:val="16"/>
              </w:rPr>
            </w:pPr>
            <w:r w:rsidRPr="00520F31">
              <w:rPr>
                <w:sz w:val="16"/>
                <w:szCs w:val="16"/>
              </w:rPr>
              <w:t>3,11</w:t>
            </w:r>
          </w:p>
          <w:p w:rsidR="00054162" w:rsidRPr="00520F31" w:rsidRDefault="00054162" w:rsidP="00E40F74">
            <w:pPr>
              <w:rPr>
                <w:sz w:val="16"/>
                <w:szCs w:val="16"/>
              </w:rPr>
            </w:pPr>
            <w:r w:rsidRPr="00520F31">
              <w:rPr>
                <w:sz w:val="16"/>
                <w:szCs w:val="16"/>
              </w:rPr>
              <w:t>1,49</w:t>
            </w:r>
          </w:p>
        </w:tc>
        <w:tc>
          <w:tcPr>
            <w:tcW w:w="2472" w:type="dxa"/>
          </w:tcPr>
          <w:p w:rsidR="00054162" w:rsidRPr="00520F31" w:rsidRDefault="00054162" w:rsidP="00E40F74">
            <w:pPr>
              <w:rPr>
                <w:sz w:val="16"/>
                <w:szCs w:val="16"/>
              </w:rPr>
            </w:pPr>
            <w:r w:rsidRPr="00520F31">
              <w:rPr>
                <w:sz w:val="16"/>
                <w:szCs w:val="16"/>
              </w:rPr>
              <w:t>10</w:t>
            </w:r>
          </w:p>
        </w:tc>
      </w:tr>
      <w:tr w:rsidR="00054162" w:rsidRPr="00520F31" w:rsidTr="00E40F74">
        <w:tc>
          <w:tcPr>
            <w:tcW w:w="2342" w:type="dxa"/>
          </w:tcPr>
          <w:p w:rsidR="00054162" w:rsidRPr="00520F31" w:rsidRDefault="00054162" w:rsidP="00E40F74">
            <w:pPr>
              <w:rPr>
                <w:sz w:val="16"/>
                <w:szCs w:val="16"/>
              </w:rPr>
            </w:pPr>
            <w:r w:rsidRPr="00520F31">
              <w:rPr>
                <w:sz w:val="16"/>
                <w:szCs w:val="16"/>
              </w:rPr>
              <w:t>10</w:t>
            </w:r>
          </w:p>
          <w:p w:rsidR="00054162" w:rsidRPr="00520F31" w:rsidRDefault="00054162" w:rsidP="00E40F74">
            <w:pPr>
              <w:rPr>
                <w:sz w:val="16"/>
                <w:szCs w:val="16"/>
              </w:rPr>
            </w:pPr>
            <w:r w:rsidRPr="00520F31">
              <w:rPr>
                <w:sz w:val="16"/>
                <w:szCs w:val="16"/>
              </w:rPr>
              <w:t>14</w:t>
            </w:r>
          </w:p>
        </w:tc>
        <w:tc>
          <w:tcPr>
            <w:tcW w:w="2133" w:type="dxa"/>
          </w:tcPr>
          <w:p w:rsidR="00054162" w:rsidRPr="00520F31" w:rsidRDefault="00054162" w:rsidP="00E40F74">
            <w:pPr>
              <w:rPr>
                <w:sz w:val="16"/>
                <w:szCs w:val="16"/>
              </w:rPr>
            </w:pPr>
            <w:r w:rsidRPr="00520F31">
              <w:rPr>
                <w:sz w:val="16"/>
                <w:szCs w:val="16"/>
              </w:rPr>
              <w:t>1,59</w:t>
            </w:r>
          </w:p>
          <w:p w:rsidR="00054162" w:rsidRPr="00520F31" w:rsidRDefault="00054162" w:rsidP="00E40F74">
            <w:pPr>
              <w:rPr>
                <w:sz w:val="16"/>
                <w:szCs w:val="16"/>
              </w:rPr>
            </w:pPr>
            <w:r w:rsidRPr="00520F31">
              <w:rPr>
                <w:sz w:val="16"/>
                <w:szCs w:val="16"/>
              </w:rPr>
              <w:t>2,23</w:t>
            </w:r>
          </w:p>
        </w:tc>
        <w:tc>
          <w:tcPr>
            <w:tcW w:w="2339" w:type="dxa"/>
          </w:tcPr>
          <w:p w:rsidR="00054162" w:rsidRPr="00520F31" w:rsidRDefault="00054162" w:rsidP="00E40F74">
            <w:pPr>
              <w:rPr>
                <w:sz w:val="16"/>
                <w:szCs w:val="16"/>
              </w:rPr>
            </w:pPr>
            <w:r w:rsidRPr="00520F31">
              <w:rPr>
                <w:sz w:val="16"/>
                <w:szCs w:val="16"/>
              </w:rPr>
              <w:t>3,78</w:t>
            </w:r>
          </w:p>
          <w:p w:rsidR="00054162" w:rsidRPr="00520F31" w:rsidRDefault="00054162" w:rsidP="00E40F74">
            <w:pPr>
              <w:rPr>
                <w:sz w:val="16"/>
                <w:szCs w:val="16"/>
              </w:rPr>
            </w:pPr>
            <w:r w:rsidRPr="00520F31">
              <w:rPr>
                <w:sz w:val="16"/>
                <w:szCs w:val="16"/>
              </w:rPr>
              <w:t>1,92</w:t>
            </w:r>
          </w:p>
        </w:tc>
        <w:tc>
          <w:tcPr>
            <w:tcW w:w="2472" w:type="dxa"/>
          </w:tcPr>
          <w:p w:rsidR="00054162" w:rsidRPr="00520F31" w:rsidRDefault="00054162" w:rsidP="00E40F74">
            <w:pPr>
              <w:rPr>
                <w:sz w:val="16"/>
                <w:szCs w:val="16"/>
              </w:rPr>
            </w:pPr>
            <w:r w:rsidRPr="00520F31">
              <w:rPr>
                <w:sz w:val="16"/>
                <w:szCs w:val="16"/>
              </w:rPr>
              <w:t>15</w:t>
            </w:r>
          </w:p>
        </w:tc>
      </w:tr>
      <w:tr w:rsidR="00054162" w:rsidRPr="00520F31" w:rsidTr="00E40F74">
        <w:tc>
          <w:tcPr>
            <w:tcW w:w="2342" w:type="dxa"/>
          </w:tcPr>
          <w:p w:rsidR="00054162" w:rsidRPr="00520F31" w:rsidRDefault="00054162" w:rsidP="00E40F74">
            <w:pPr>
              <w:rPr>
                <w:sz w:val="16"/>
                <w:szCs w:val="16"/>
              </w:rPr>
            </w:pPr>
            <w:r w:rsidRPr="00520F31">
              <w:rPr>
                <w:sz w:val="16"/>
                <w:szCs w:val="16"/>
              </w:rPr>
              <w:t>11</w:t>
            </w:r>
          </w:p>
          <w:p w:rsidR="00054162" w:rsidRPr="00520F31" w:rsidRDefault="00054162" w:rsidP="00E40F74">
            <w:pPr>
              <w:rPr>
                <w:sz w:val="16"/>
                <w:szCs w:val="16"/>
              </w:rPr>
            </w:pPr>
            <w:r w:rsidRPr="00520F31">
              <w:rPr>
                <w:sz w:val="16"/>
                <w:szCs w:val="16"/>
              </w:rPr>
              <w:t>15</w:t>
            </w:r>
          </w:p>
        </w:tc>
        <w:tc>
          <w:tcPr>
            <w:tcW w:w="2133" w:type="dxa"/>
          </w:tcPr>
          <w:p w:rsidR="00054162" w:rsidRPr="00520F31" w:rsidRDefault="00054162" w:rsidP="00E40F74">
            <w:pPr>
              <w:rPr>
                <w:sz w:val="16"/>
                <w:szCs w:val="16"/>
              </w:rPr>
            </w:pPr>
            <w:r w:rsidRPr="00520F31">
              <w:rPr>
                <w:sz w:val="16"/>
                <w:szCs w:val="16"/>
              </w:rPr>
              <w:t>1,75</w:t>
            </w:r>
          </w:p>
          <w:p w:rsidR="00054162" w:rsidRPr="00520F31" w:rsidRDefault="00054162" w:rsidP="00E40F74">
            <w:pPr>
              <w:rPr>
                <w:sz w:val="16"/>
                <w:szCs w:val="16"/>
              </w:rPr>
            </w:pPr>
            <w:r w:rsidRPr="00520F31">
              <w:rPr>
                <w:sz w:val="16"/>
                <w:szCs w:val="16"/>
              </w:rPr>
              <w:t>2,39</w:t>
            </w:r>
          </w:p>
        </w:tc>
        <w:tc>
          <w:tcPr>
            <w:tcW w:w="2339" w:type="dxa"/>
          </w:tcPr>
          <w:p w:rsidR="00054162" w:rsidRPr="00520F31" w:rsidRDefault="00054162" w:rsidP="00E40F74">
            <w:pPr>
              <w:rPr>
                <w:sz w:val="16"/>
                <w:szCs w:val="16"/>
              </w:rPr>
            </w:pPr>
            <w:r w:rsidRPr="00520F31">
              <w:rPr>
                <w:sz w:val="16"/>
                <w:szCs w:val="16"/>
              </w:rPr>
              <w:t>4,16</w:t>
            </w:r>
          </w:p>
          <w:p w:rsidR="00054162" w:rsidRPr="00520F31" w:rsidRDefault="00054162" w:rsidP="00E40F74">
            <w:pPr>
              <w:rPr>
                <w:sz w:val="16"/>
                <w:szCs w:val="16"/>
              </w:rPr>
            </w:pPr>
            <w:r w:rsidRPr="00520F31">
              <w:rPr>
                <w:sz w:val="16"/>
                <w:szCs w:val="16"/>
              </w:rPr>
              <w:t>2,23</w:t>
            </w:r>
          </w:p>
        </w:tc>
        <w:tc>
          <w:tcPr>
            <w:tcW w:w="2472" w:type="dxa"/>
          </w:tcPr>
          <w:p w:rsidR="00054162" w:rsidRPr="00520F31" w:rsidRDefault="00054162" w:rsidP="00E40F74">
            <w:pPr>
              <w:rPr>
                <w:sz w:val="16"/>
                <w:szCs w:val="16"/>
              </w:rPr>
            </w:pPr>
            <w:r w:rsidRPr="00520F31">
              <w:rPr>
                <w:sz w:val="16"/>
                <w:szCs w:val="16"/>
              </w:rPr>
              <w:t>20</w:t>
            </w:r>
          </w:p>
        </w:tc>
      </w:tr>
      <w:tr w:rsidR="00054162" w:rsidRPr="00520F31" w:rsidTr="00E40F74">
        <w:tc>
          <w:tcPr>
            <w:tcW w:w="2342" w:type="dxa"/>
          </w:tcPr>
          <w:p w:rsidR="00054162" w:rsidRPr="00520F31" w:rsidRDefault="00054162" w:rsidP="00E40F74">
            <w:pPr>
              <w:rPr>
                <w:sz w:val="16"/>
                <w:szCs w:val="16"/>
              </w:rPr>
            </w:pPr>
            <w:r w:rsidRPr="00520F31">
              <w:rPr>
                <w:sz w:val="16"/>
                <w:szCs w:val="16"/>
              </w:rPr>
              <w:t>12</w:t>
            </w:r>
          </w:p>
          <w:p w:rsidR="00054162" w:rsidRPr="00520F31" w:rsidRDefault="00054162" w:rsidP="00E40F74">
            <w:pPr>
              <w:rPr>
                <w:sz w:val="16"/>
                <w:szCs w:val="16"/>
              </w:rPr>
            </w:pPr>
            <w:r w:rsidRPr="00520F31">
              <w:rPr>
                <w:sz w:val="16"/>
                <w:szCs w:val="16"/>
              </w:rPr>
              <w:t>16</w:t>
            </w:r>
          </w:p>
        </w:tc>
        <w:tc>
          <w:tcPr>
            <w:tcW w:w="2133" w:type="dxa"/>
          </w:tcPr>
          <w:p w:rsidR="00054162" w:rsidRPr="00520F31" w:rsidRDefault="00054162" w:rsidP="00E40F74">
            <w:pPr>
              <w:rPr>
                <w:sz w:val="16"/>
                <w:szCs w:val="16"/>
              </w:rPr>
            </w:pPr>
            <w:r w:rsidRPr="00520F31">
              <w:rPr>
                <w:sz w:val="16"/>
                <w:szCs w:val="16"/>
              </w:rPr>
              <w:t>1,91</w:t>
            </w:r>
          </w:p>
          <w:p w:rsidR="00054162" w:rsidRPr="00520F31" w:rsidRDefault="00054162" w:rsidP="00E40F74">
            <w:pPr>
              <w:rPr>
                <w:sz w:val="16"/>
                <w:szCs w:val="16"/>
              </w:rPr>
            </w:pPr>
            <w:r w:rsidRPr="00520F31">
              <w:rPr>
                <w:sz w:val="16"/>
                <w:szCs w:val="16"/>
              </w:rPr>
              <w:t>2,55</w:t>
            </w:r>
          </w:p>
        </w:tc>
        <w:tc>
          <w:tcPr>
            <w:tcW w:w="2339" w:type="dxa"/>
          </w:tcPr>
          <w:p w:rsidR="00054162" w:rsidRPr="00520F31" w:rsidRDefault="00054162" w:rsidP="00E40F74">
            <w:pPr>
              <w:rPr>
                <w:sz w:val="16"/>
                <w:szCs w:val="16"/>
              </w:rPr>
            </w:pPr>
            <w:r w:rsidRPr="00520F31">
              <w:rPr>
                <w:sz w:val="16"/>
                <w:szCs w:val="16"/>
              </w:rPr>
              <w:t>4,36</w:t>
            </w:r>
          </w:p>
          <w:p w:rsidR="00054162" w:rsidRPr="00520F31" w:rsidRDefault="00054162" w:rsidP="00E40F74">
            <w:pPr>
              <w:rPr>
                <w:sz w:val="16"/>
                <w:szCs w:val="16"/>
              </w:rPr>
            </w:pPr>
            <w:r w:rsidRPr="00520F31">
              <w:rPr>
                <w:sz w:val="16"/>
                <w:szCs w:val="16"/>
              </w:rPr>
              <w:t>2,45</w:t>
            </w:r>
          </w:p>
        </w:tc>
        <w:tc>
          <w:tcPr>
            <w:tcW w:w="2472" w:type="dxa"/>
          </w:tcPr>
          <w:p w:rsidR="00054162" w:rsidRPr="00520F31" w:rsidRDefault="00054162" w:rsidP="00E40F74">
            <w:pPr>
              <w:rPr>
                <w:sz w:val="16"/>
                <w:szCs w:val="16"/>
              </w:rPr>
            </w:pPr>
            <w:r w:rsidRPr="00520F31">
              <w:rPr>
                <w:sz w:val="16"/>
                <w:szCs w:val="16"/>
              </w:rPr>
              <w:t>25</w:t>
            </w:r>
          </w:p>
        </w:tc>
      </w:tr>
      <w:tr w:rsidR="00054162" w:rsidRPr="00520F31" w:rsidTr="00E40F74">
        <w:tc>
          <w:tcPr>
            <w:tcW w:w="2342" w:type="dxa"/>
          </w:tcPr>
          <w:p w:rsidR="00054162" w:rsidRPr="00520F31" w:rsidRDefault="00054162" w:rsidP="00E40F74">
            <w:pPr>
              <w:rPr>
                <w:sz w:val="16"/>
                <w:szCs w:val="16"/>
              </w:rPr>
            </w:pPr>
            <w:r w:rsidRPr="00520F31">
              <w:rPr>
                <w:sz w:val="16"/>
                <w:szCs w:val="16"/>
              </w:rPr>
              <w:t>13</w:t>
            </w:r>
          </w:p>
          <w:p w:rsidR="00054162" w:rsidRPr="00520F31" w:rsidRDefault="00054162" w:rsidP="00E40F74">
            <w:pPr>
              <w:rPr>
                <w:sz w:val="16"/>
                <w:szCs w:val="16"/>
              </w:rPr>
            </w:pPr>
            <w:r w:rsidRPr="00520F31">
              <w:rPr>
                <w:sz w:val="16"/>
                <w:szCs w:val="16"/>
              </w:rPr>
              <w:t>17</w:t>
            </w:r>
          </w:p>
        </w:tc>
        <w:tc>
          <w:tcPr>
            <w:tcW w:w="2133" w:type="dxa"/>
          </w:tcPr>
          <w:p w:rsidR="00054162" w:rsidRPr="00520F31" w:rsidRDefault="00054162" w:rsidP="00E40F74">
            <w:pPr>
              <w:rPr>
                <w:sz w:val="16"/>
                <w:szCs w:val="16"/>
              </w:rPr>
            </w:pPr>
            <w:r w:rsidRPr="00520F31">
              <w:rPr>
                <w:sz w:val="16"/>
                <w:szCs w:val="16"/>
              </w:rPr>
              <w:t>2,07</w:t>
            </w:r>
          </w:p>
          <w:p w:rsidR="00054162" w:rsidRPr="00520F31" w:rsidRDefault="00054162" w:rsidP="00E40F74">
            <w:pPr>
              <w:rPr>
                <w:sz w:val="16"/>
                <w:szCs w:val="16"/>
              </w:rPr>
            </w:pPr>
            <w:r w:rsidRPr="00520F31">
              <w:rPr>
                <w:sz w:val="16"/>
                <w:szCs w:val="16"/>
              </w:rPr>
              <w:t>2,71</w:t>
            </w:r>
          </w:p>
        </w:tc>
        <w:tc>
          <w:tcPr>
            <w:tcW w:w="2339" w:type="dxa"/>
          </w:tcPr>
          <w:p w:rsidR="00054162" w:rsidRPr="00520F31" w:rsidRDefault="00054162" w:rsidP="00E40F74">
            <w:pPr>
              <w:rPr>
                <w:sz w:val="16"/>
                <w:szCs w:val="16"/>
              </w:rPr>
            </w:pPr>
            <w:r w:rsidRPr="00520F31">
              <w:rPr>
                <w:sz w:val="16"/>
                <w:szCs w:val="16"/>
              </w:rPr>
              <w:t>4,46</w:t>
            </w:r>
          </w:p>
          <w:p w:rsidR="00054162" w:rsidRPr="00520F31" w:rsidRDefault="00054162" w:rsidP="00E40F74">
            <w:pPr>
              <w:rPr>
                <w:sz w:val="16"/>
                <w:szCs w:val="16"/>
              </w:rPr>
            </w:pPr>
            <w:r w:rsidRPr="00520F31">
              <w:rPr>
                <w:sz w:val="16"/>
                <w:szCs w:val="16"/>
              </w:rPr>
              <w:t>2,60</w:t>
            </w:r>
          </w:p>
        </w:tc>
        <w:tc>
          <w:tcPr>
            <w:tcW w:w="2472" w:type="dxa"/>
          </w:tcPr>
          <w:p w:rsidR="00054162" w:rsidRPr="00520F31" w:rsidRDefault="00054162" w:rsidP="00E40F74">
            <w:pPr>
              <w:rPr>
                <w:sz w:val="16"/>
                <w:szCs w:val="16"/>
              </w:rPr>
            </w:pPr>
            <w:r w:rsidRPr="00520F31">
              <w:rPr>
                <w:sz w:val="16"/>
                <w:szCs w:val="16"/>
              </w:rPr>
              <w:t>30</w:t>
            </w:r>
          </w:p>
        </w:tc>
      </w:tr>
      <w:tr w:rsidR="00054162" w:rsidRPr="00520F31" w:rsidTr="00E40F74">
        <w:tc>
          <w:tcPr>
            <w:tcW w:w="2342" w:type="dxa"/>
          </w:tcPr>
          <w:p w:rsidR="00054162" w:rsidRPr="00520F31" w:rsidRDefault="00054162" w:rsidP="00E40F74">
            <w:pPr>
              <w:rPr>
                <w:sz w:val="16"/>
                <w:szCs w:val="16"/>
              </w:rPr>
            </w:pPr>
            <w:r w:rsidRPr="00520F31">
              <w:rPr>
                <w:sz w:val="16"/>
                <w:szCs w:val="16"/>
              </w:rPr>
              <w:t>14</w:t>
            </w:r>
          </w:p>
          <w:p w:rsidR="00054162" w:rsidRPr="00520F31" w:rsidRDefault="00054162" w:rsidP="00E40F74">
            <w:pPr>
              <w:rPr>
                <w:sz w:val="16"/>
                <w:szCs w:val="16"/>
              </w:rPr>
            </w:pPr>
            <w:r w:rsidRPr="00520F31">
              <w:rPr>
                <w:sz w:val="16"/>
                <w:szCs w:val="16"/>
              </w:rPr>
              <w:t>18</w:t>
            </w:r>
          </w:p>
        </w:tc>
        <w:tc>
          <w:tcPr>
            <w:tcW w:w="2133" w:type="dxa"/>
          </w:tcPr>
          <w:p w:rsidR="00054162" w:rsidRPr="00520F31" w:rsidRDefault="00054162" w:rsidP="00E40F74">
            <w:pPr>
              <w:rPr>
                <w:sz w:val="16"/>
                <w:szCs w:val="16"/>
              </w:rPr>
            </w:pPr>
            <w:r w:rsidRPr="00520F31">
              <w:rPr>
                <w:sz w:val="16"/>
                <w:szCs w:val="16"/>
              </w:rPr>
              <w:t>2,23</w:t>
            </w:r>
          </w:p>
          <w:p w:rsidR="00054162" w:rsidRPr="00520F31" w:rsidRDefault="00054162" w:rsidP="00E40F74">
            <w:pPr>
              <w:rPr>
                <w:sz w:val="16"/>
                <w:szCs w:val="16"/>
              </w:rPr>
            </w:pPr>
            <w:r w:rsidRPr="00520F31">
              <w:rPr>
                <w:sz w:val="16"/>
                <w:szCs w:val="16"/>
              </w:rPr>
              <w:t>2,86</w:t>
            </w:r>
          </w:p>
        </w:tc>
        <w:tc>
          <w:tcPr>
            <w:tcW w:w="2339" w:type="dxa"/>
          </w:tcPr>
          <w:p w:rsidR="00054162" w:rsidRPr="00520F31" w:rsidRDefault="00054162" w:rsidP="00E40F74">
            <w:pPr>
              <w:rPr>
                <w:sz w:val="16"/>
                <w:szCs w:val="16"/>
              </w:rPr>
            </w:pPr>
            <w:r w:rsidRPr="00520F31">
              <w:rPr>
                <w:sz w:val="16"/>
                <w:szCs w:val="16"/>
              </w:rPr>
              <w:t>5,12</w:t>
            </w:r>
          </w:p>
          <w:p w:rsidR="00054162" w:rsidRPr="00520F31" w:rsidRDefault="00054162" w:rsidP="00E40F74">
            <w:pPr>
              <w:rPr>
                <w:sz w:val="16"/>
                <w:szCs w:val="16"/>
              </w:rPr>
            </w:pPr>
            <w:r w:rsidRPr="00520F31">
              <w:rPr>
                <w:sz w:val="16"/>
                <w:szCs w:val="16"/>
              </w:rPr>
              <w:t>3,11</w:t>
            </w:r>
          </w:p>
        </w:tc>
        <w:tc>
          <w:tcPr>
            <w:tcW w:w="2472" w:type="dxa"/>
          </w:tcPr>
          <w:p w:rsidR="00054162" w:rsidRPr="00520F31" w:rsidRDefault="00054162" w:rsidP="00E40F74">
            <w:pPr>
              <w:rPr>
                <w:sz w:val="16"/>
                <w:szCs w:val="16"/>
              </w:rPr>
            </w:pPr>
            <w:r w:rsidRPr="00520F31">
              <w:rPr>
                <w:sz w:val="16"/>
                <w:szCs w:val="16"/>
              </w:rPr>
              <w:t>40</w:t>
            </w:r>
          </w:p>
        </w:tc>
      </w:tr>
      <w:tr w:rsidR="00054162" w:rsidRPr="00520F31" w:rsidTr="00E40F74">
        <w:tc>
          <w:tcPr>
            <w:tcW w:w="2342" w:type="dxa"/>
          </w:tcPr>
          <w:p w:rsidR="00054162" w:rsidRPr="00520F31" w:rsidRDefault="00054162" w:rsidP="00E40F74">
            <w:pPr>
              <w:rPr>
                <w:sz w:val="16"/>
                <w:szCs w:val="16"/>
              </w:rPr>
            </w:pPr>
            <w:r w:rsidRPr="00520F31">
              <w:rPr>
                <w:sz w:val="16"/>
                <w:szCs w:val="16"/>
              </w:rPr>
              <w:t>16</w:t>
            </w:r>
          </w:p>
          <w:p w:rsidR="00054162" w:rsidRPr="00520F31" w:rsidRDefault="00054162" w:rsidP="00E40F74">
            <w:pPr>
              <w:rPr>
                <w:sz w:val="16"/>
                <w:szCs w:val="16"/>
              </w:rPr>
            </w:pPr>
            <w:r w:rsidRPr="00520F31">
              <w:rPr>
                <w:sz w:val="16"/>
                <w:szCs w:val="16"/>
              </w:rPr>
              <w:t>20</w:t>
            </w:r>
          </w:p>
        </w:tc>
        <w:tc>
          <w:tcPr>
            <w:tcW w:w="2133" w:type="dxa"/>
          </w:tcPr>
          <w:p w:rsidR="00054162" w:rsidRPr="00520F31" w:rsidRDefault="00054162" w:rsidP="00E40F74">
            <w:pPr>
              <w:rPr>
                <w:sz w:val="16"/>
                <w:szCs w:val="16"/>
              </w:rPr>
            </w:pPr>
            <w:r w:rsidRPr="00520F31">
              <w:rPr>
                <w:sz w:val="16"/>
                <w:szCs w:val="16"/>
              </w:rPr>
              <w:t>2,55</w:t>
            </w:r>
          </w:p>
          <w:p w:rsidR="00054162" w:rsidRPr="00520F31" w:rsidRDefault="00054162" w:rsidP="00E40F74">
            <w:pPr>
              <w:rPr>
                <w:sz w:val="16"/>
                <w:szCs w:val="16"/>
              </w:rPr>
            </w:pPr>
            <w:r w:rsidRPr="00520F31">
              <w:rPr>
                <w:sz w:val="16"/>
                <w:szCs w:val="16"/>
              </w:rPr>
              <w:t>3,18</w:t>
            </w:r>
          </w:p>
        </w:tc>
        <w:tc>
          <w:tcPr>
            <w:tcW w:w="2339" w:type="dxa"/>
          </w:tcPr>
          <w:p w:rsidR="00054162" w:rsidRPr="00520F31" w:rsidRDefault="00054162" w:rsidP="00E40F74">
            <w:pPr>
              <w:rPr>
                <w:sz w:val="16"/>
                <w:szCs w:val="16"/>
              </w:rPr>
            </w:pPr>
            <w:r w:rsidRPr="00520F31">
              <w:rPr>
                <w:sz w:val="16"/>
                <w:szCs w:val="16"/>
              </w:rPr>
              <w:t>4,90</w:t>
            </w:r>
          </w:p>
          <w:p w:rsidR="00054162" w:rsidRPr="00520F31" w:rsidRDefault="00054162" w:rsidP="00E40F74">
            <w:pPr>
              <w:rPr>
                <w:sz w:val="16"/>
                <w:szCs w:val="16"/>
              </w:rPr>
            </w:pPr>
            <w:r w:rsidRPr="00520F31">
              <w:rPr>
                <w:sz w:val="16"/>
                <w:szCs w:val="16"/>
              </w:rPr>
              <w:t>3,15</w:t>
            </w:r>
          </w:p>
        </w:tc>
        <w:tc>
          <w:tcPr>
            <w:tcW w:w="2472" w:type="dxa"/>
          </w:tcPr>
          <w:p w:rsidR="00054162" w:rsidRPr="00520F31" w:rsidRDefault="00054162" w:rsidP="00E40F74">
            <w:pPr>
              <w:rPr>
                <w:sz w:val="16"/>
                <w:szCs w:val="16"/>
              </w:rPr>
            </w:pPr>
            <w:r w:rsidRPr="00520F31">
              <w:rPr>
                <w:sz w:val="16"/>
                <w:szCs w:val="16"/>
              </w:rPr>
              <w:t>50</w:t>
            </w:r>
          </w:p>
        </w:tc>
      </w:tr>
      <w:tr w:rsidR="00054162" w:rsidRPr="00520F31" w:rsidTr="00E40F74">
        <w:tc>
          <w:tcPr>
            <w:tcW w:w="2342" w:type="dxa"/>
          </w:tcPr>
          <w:p w:rsidR="00054162" w:rsidRPr="00520F31" w:rsidRDefault="00054162" w:rsidP="00E40F74">
            <w:pPr>
              <w:rPr>
                <w:sz w:val="16"/>
                <w:szCs w:val="16"/>
              </w:rPr>
            </w:pPr>
            <w:r w:rsidRPr="00520F31">
              <w:rPr>
                <w:sz w:val="16"/>
                <w:szCs w:val="16"/>
              </w:rPr>
              <w:t>18</w:t>
            </w:r>
          </w:p>
          <w:p w:rsidR="00054162" w:rsidRPr="00520F31" w:rsidRDefault="00054162" w:rsidP="00E40F74">
            <w:pPr>
              <w:rPr>
                <w:sz w:val="16"/>
                <w:szCs w:val="16"/>
              </w:rPr>
            </w:pPr>
            <w:r w:rsidRPr="00520F31">
              <w:rPr>
                <w:sz w:val="16"/>
                <w:szCs w:val="16"/>
              </w:rPr>
              <w:t>26</w:t>
            </w:r>
          </w:p>
        </w:tc>
        <w:tc>
          <w:tcPr>
            <w:tcW w:w="2133" w:type="dxa"/>
          </w:tcPr>
          <w:p w:rsidR="00054162" w:rsidRPr="00520F31" w:rsidRDefault="00054162" w:rsidP="00E40F74">
            <w:pPr>
              <w:rPr>
                <w:sz w:val="16"/>
                <w:szCs w:val="16"/>
              </w:rPr>
            </w:pPr>
            <w:r w:rsidRPr="00520F31">
              <w:rPr>
                <w:sz w:val="16"/>
                <w:szCs w:val="16"/>
              </w:rPr>
              <w:t>2,86</w:t>
            </w:r>
          </w:p>
          <w:p w:rsidR="00054162" w:rsidRPr="00520F31" w:rsidRDefault="00054162" w:rsidP="00E40F74">
            <w:pPr>
              <w:rPr>
                <w:sz w:val="16"/>
                <w:szCs w:val="16"/>
              </w:rPr>
            </w:pPr>
            <w:r w:rsidRPr="00520F31">
              <w:rPr>
                <w:sz w:val="16"/>
                <w:szCs w:val="16"/>
              </w:rPr>
              <w:t>4,14</w:t>
            </w:r>
          </w:p>
        </w:tc>
        <w:tc>
          <w:tcPr>
            <w:tcW w:w="2339" w:type="dxa"/>
          </w:tcPr>
          <w:p w:rsidR="00054162" w:rsidRPr="00520F31" w:rsidRDefault="00054162" w:rsidP="00E40F74">
            <w:pPr>
              <w:rPr>
                <w:sz w:val="16"/>
                <w:szCs w:val="16"/>
              </w:rPr>
            </w:pPr>
            <w:r w:rsidRPr="00520F31">
              <w:rPr>
                <w:sz w:val="16"/>
                <w:szCs w:val="16"/>
              </w:rPr>
              <w:t>7,78</w:t>
            </w:r>
          </w:p>
          <w:p w:rsidR="00054162" w:rsidRPr="00520F31" w:rsidRDefault="00054162" w:rsidP="00E40F74">
            <w:pPr>
              <w:rPr>
                <w:sz w:val="16"/>
                <w:szCs w:val="16"/>
              </w:rPr>
            </w:pPr>
            <w:r w:rsidRPr="00520F31">
              <w:rPr>
                <w:sz w:val="16"/>
                <w:szCs w:val="16"/>
              </w:rPr>
              <w:t>3,71</w:t>
            </w:r>
          </w:p>
        </w:tc>
        <w:tc>
          <w:tcPr>
            <w:tcW w:w="2472" w:type="dxa"/>
          </w:tcPr>
          <w:p w:rsidR="00054162" w:rsidRPr="00520F31" w:rsidRDefault="00054162" w:rsidP="00E40F74">
            <w:pPr>
              <w:rPr>
                <w:sz w:val="16"/>
                <w:szCs w:val="16"/>
              </w:rPr>
            </w:pPr>
            <w:r w:rsidRPr="00520F31">
              <w:rPr>
                <w:sz w:val="16"/>
                <w:szCs w:val="16"/>
              </w:rPr>
              <w:t>100</w:t>
            </w:r>
          </w:p>
        </w:tc>
      </w:tr>
      <w:tr w:rsidR="00054162" w:rsidRPr="00520F31" w:rsidTr="00E40F74">
        <w:tc>
          <w:tcPr>
            <w:tcW w:w="2342" w:type="dxa"/>
          </w:tcPr>
          <w:p w:rsidR="00054162" w:rsidRPr="00520F31" w:rsidRDefault="00054162" w:rsidP="00E40F74">
            <w:pPr>
              <w:rPr>
                <w:sz w:val="16"/>
                <w:szCs w:val="16"/>
              </w:rPr>
            </w:pPr>
            <w:r w:rsidRPr="00520F31">
              <w:rPr>
                <w:sz w:val="16"/>
                <w:szCs w:val="16"/>
              </w:rPr>
              <w:t>24</w:t>
            </w:r>
          </w:p>
          <w:p w:rsidR="00054162" w:rsidRPr="00520F31" w:rsidRDefault="00054162" w:rsidP="00E40F74">
            <w:pPr>
              <w:rPr>
                <w:sz w:val="16"/>
                <w:szCs w:val="16"/>
              </w:rPr>
            </w:pPr>
            <w:r w:rsidRPr="00520F31">
              <w:rPr>
                <w:sz w:val="16"/>
                <w:szCs w:val="16"/>
              </w:rPr>
              <w:t>32</w:t>
            </w:r>
          </w:p>
        </w:tc>
        <w:tc>
          <w:tcPr>
            <w:tcW w:w="2133" w:type="dxa"/>
          </w:tcPr>
          <w:p w:rsidR="00054162" w:rsidRPr="00520F31" w:rsidRDefault="00054162" w:rsidP="00E40F74">
            <w:pPr>
              <w:rPr>
                <w:sz w:val="16"/>
                <w:szCs w:val="16"/>
              </w:rPr>
            </w:pPr>
            <w:r w:rsidRPr="00520F31">
              <w:rPr>
                <w:sz w:val="16"/>
                <w:szCs w:val="16"/>
              </w:rPr>
              <w:t>3,82</w:t>
            </w:r>
          </w:p>
          <w:p w:rsidR="00054162" w:rsidRPr="00520F31" w:rsidRDefault="00054162" w:rsidP="00E40F74">
            <w:pPr>
              <w:rPr>
                <w:sz w:val="16"/>
                <w:szCs w:val="16"/>
              </w:rPr>
            </w:pPr>
            <w:r w:rsidRPr="00520F31">
              <w:rPr>
                <w:sz w:val="16"/>
                <w:szCs w:val="16"/>
              </w:rPr>
              <w:t>5,09</w:t>
            </w:r>
          </w:p>
        </w:tc>
        <w:tc>
          <w:tcPr>
            <w:tcW w:w="2339" w:type="dxa"/>
          </w:tcPr>
          <w:p w:rsidR="00054162" w:rsidRPr="00520F31" w:rsidRDefault="00054162" w:rsidP="00E40F74">
            <w:pPr>
              <w:rPr>
                <w:sz w:val="16"/>
                <w:szCs w:val="16"/>
              </w:rPr>
            </w:pPr>
            <w:r w:rsidRPr="00520F31">
              <w:rPr>
                <w:sz w:val="16"/>
                <w:szCs w:val="16"/>
              </w:rPr>
              <w:t>8,72</w:t>
            </w:r>
          </w:p>
          <w:p w:rsidR="00054162" w:rsidRPr="00520F31" w:rsidRDefault="00054162" w:rsidP="00E40F74">
            <w:pPr>
              <w:rPr>
                <w:sz w:val="16"/>
                <w:szCs w:val="16"/>
              </w:rPr>
            </w:pPr>
            <w:r w:rsidRPr="00520F31">
              <w:rPr>
                <w:sz w:val="16"/>
                <w:szCs w:val="16"/>
              </w:rPr>
              <w:t>4,91</w:t>
            </w:r>
          </w:p>
        </w:tc>
        <w:tc>
          <w:tcPr>
            <w:tcW w:w="2472" w:type="dxa"/>
          </w:tcPr>
          <w:p w:rsidR="00054162" w:rsidRPr="00520F31" w:rsidRDefault="00054162" w:rsidP="00E40F74">
            <w:pPr>
              <w:rPr>
                <w:sz w:val="16"/>
                <w:szCs w:val="16"/>
              </w:rPr>
            </w:pPr>
            <w:r w:rsidRPr="00520F31">
              <w:rPr>
                <w:sz w:val="16"/>
                <w:szCs w:val="16"/>
              </w:rPr>
              <w:t>200</w:t>
            </w:r>
          </w:p>
        </w:tc>
      </w:tr>
      <w:tr w:rsidR="00054162" w:rsidRPr="00520F31" w:rsidTr="00E40F74">
        <w:tc>
          <w:tcPr>
            <w:tcW w:w="2342" w:type="dxa"/>
          </w:tcPr>
          <w:p w:rsidR="00054162" w:rsidRPr="00520F31" w:rsidRDefault="00054162" w:rsidP="00E40F74">
            <w:pPr>
              <w:rPr>
                <w:sz w:val="16"/>
                <w:szCs w:val="16"/>
              </w:rPr>
            </w:pPr>
            <w:r w:rsidRPr="00520F31">
              <w:rPr>
                <w:sz w:val="16"/>
                <w:szCs w:val="16"/>
              </w:rPr>
              <w:t>28</w:t>
            </w:r>
          </w:p>
          <w:p w:rsidR="00054162" w:rsidRPr="00520F31" w:rsidRDefault="00054162" w:rsidP="00E40F74">
            <w:pPr>
              <w:rPr>
                <w:sz w:val="16"/>
                <w:szCs w:val="16"/>
              </w:rPr>
            </w:pPr>
            <w:r w:rsidRPr="00520F31">
              <w:rPr>
                <w:sz w:val="16"/>
                <w:szCs w:val="16"/>
              </w:rPr>
              <w:t>36</w:t>
            </w:r>
          </w:p>
        </w:tc>
        <w:tc>
          <w:tcPr>
            <w:tcW w:w="2133" w:type="dxa"/>
          </w:tcPr>
          <w:p w:rsidR="00054162" w:rsidRPr="00520F31" w:rsidRDefault="00054162" w:rsidP="00E40F74">
            <w:pPr>
              <w:rPr>
                <w:sz w:val="16"/>
                <w:szCs w:val="16"/>
              </w:rPr>
            </w:pPr>
            <w:r w:rsidRPr="00520F31">
              <w:rPr>
                <w:sz w:val="16"/>
                <w:szCs w:val="16"/>
              </w:rPr>
              <w:t>4,46</w:t>
            </w:r>
          </w:p>
          <w:p w:rsidR="00054162" w:rsidRPr="00520F31" w:rsidRDefault="00054162" w:rsidP="00E40F74">
            <w:pPr>
              <w:rPr>
                <w:sz w:val="16"/>
                <w:szCs w:val="16"/>
              </w:rPr>
            </w:pPr>
            <w:r w:rsidRPr="00520F31">
              <w:rPr>
                <w:sz w:val="16"/>
                <w:szCs w:val="16"/>
              </w:rPr>
              <w:t>5,73</w:t>
            </w:r>
          </w:p>
        </w:tc>
        <w:tc>
          <w:tcPr>
            <w:tcW w:w="2339" w:type="dxa"/>
          </w:tcPr>
          <w:p w:rsidR="00054162" w:rsidRPr="00520F31" w:rsidRDefault="00054162" w:rsidP="00E40F74">
            <w:pPr>
              <w:rPr>
                <w:sz w:val="16"/>
                <w:szCs w:val="16"/>
              </w:rPr>
            </w:pPr>
            <w:r w:rsidRPr="00520F31">
              <w:rPr>
                <w:sz w:val="16"/>
                <w:szCs w:val="16"/>
              </w:rPr>
              <w:t>9,6</w:t>
            </w:r>
          </w:p>
          <w:p w:rsidR="00054162" w:rsidRPr="00520F31" w:rsidRDefault="00054162" w:rsidP="00E40F74">
            <w:pPr>
              <w:rPr>
                <w:sz w:val="16"/>
                <w:szCs w:val="16"/>
              </w:rPr>
            </w:pPr>
            <w:r w:rsidRPr="00520F31">
              <w:rPr>
                <w:sz w:val="16"/>
                <w:szCs w:val="16"/>
              </w:rPr>
              <w:t>5,82</w:t>
            </w:r>
          </w:p>
        </w:tc>
        <w:tc>
          <w:tcPr>
            <w:tcW w:w="2472" w:type="dxa"/>
          </w:tcPr>
          <w:p w:rsidR="00054162" w:rsidRPr="00520F31" w:rsidRDefault="00054162" w:rsidP="00E40F74">
            <w:pPr>
              <w:rPr>
                <w:sz w:val="16"/>
                <w:szCs w:val="16"/>
              </w:rPr>
            </w:pPr>
            <w:r w:rsidRPr="00520F31">
              <w:rPr>
                <w:sz w:val="16"/>
                <w:szCs w:val="16"/>
              </w:rPr>
              <w:t>300</w:t>
            </w:r>
          </w:p>
        </w:tc>
      </w:tr>
      <w:tr w:rsidR="00054162" w:rsidRPr="00520F31" w:rsidTr="00E40F74">
        <w:tc>
          <w:tcPr>
            <w:tcW w:w="2342" w:type="dxa"/>
          </w:tcPr>
          <w:p w:rsidR="00054162" w:rsidRPr="00520F31" w:rsidRDefault="00054162" w:rsidP="00E40F74">
            <w:pPr>
              <w:rPr>
                <w:sz w:val="16"/>
                <w:szCs w:val="16"/>
              </w:rPr>
            </w:pPr>
            <w:r w:rsidRPr="00520F31">
              <w:rPr>
                <w:sz w:val="16"/>
                <w:szCs w:val="16"/>
              </w:rPr>
              <w:t>30</w:t>
            </w:r>
          </w:p>
          <w:p w:rsidR="00054162" w:rsidRPr="00520F31" w:rsidRDefault="00054162" w:rsidP="00E40F74">
            <w:pPr>
              <w:rPr>
                <w:sz w:val="16"/>
                <w:szCs w:val="16"/>
              </w:rPr>
            </w:pPr>
            <w:r w:rsidRPr="00520F31">
              <w:rPr>
                <w:sz w:val="16"/>
                <w:szCs w:val="16"/>
              </w:rPr>
              <w:t>38</w:t>
            </w:r>
          </w:p>
        </w:tc>
        <w:tc>
          <w:tcPr>
            <w:tcW w:w="2133" w:type="dxa"/>
          </w:tcPr>
          <w:p w:rsidR="00054162" w:rsidRPr="00520F31" w:rsidRDefault="00054162" w:rsidP="00E40F74">
            <w:pPr>
              <w:rPr>
                <w:sz w:val="16"/>
                <w:szCs w:val="16"/>
              </w:rPr>
            </w:pPr>
            <w:r w:rsidRPr="00520F31">
              <w:rPr>
                <w:sz w:val="16"/>
                <w:szCs w:val="16"/>
              </w:rPr>
              <w:t>4,77</w:t>
            </w:r>
          </w:p>
          <w:p w:rsidR="00054162" w:rsidRPr="00520F31" w:rsidRDefault="00054162" w:rsidP="00E40F74">
            <w:pPr>
              <w:rPr>
                <w:sz w:val="16"/>
                <w:szCs w:val="16"/>
              </w:rPr>
            </w:pPr>
            <w:r w:rsidRPr="00520F31">
              <w:rPr>
                <w:sz w:val="16"/>
                <w:szCs w:val="16"/>
              </w:rPr>
              <w:t>6,05</w:t>
            </w:r>
          </w:p>
        </w:tc>
        <w:tc>
          <w:tcPr>
            <w:tcW w:w="2339" w:type="dxa"/>
          </w:tcPr>
          <w:p w:rsidR="00054162" w:rsidRPr="00520F31" w:rsidRDefault="00054162" w:rsidP="00E40F74">
            <w:pPr>
              <w:rPr>
                <w:sz w:val="16"/>
                <w:szCs w:val="16"/>
              </w:rPr>
            </w:pPr>
            <w:r w:rsidRPr="00520F31">
              <w:rPr>
                <w:sz w:val="16"/>
                <w:szCs w:val="16"/>
              </w:rPr>
              <w:t>11,19</w:t>
            </w:r>
          </w:p>
          <w:p w:rsidR="00054162" w:rsidRPr="00520F31" w:rsidRDefault="00054162" w:rsidP="00E40F74">
            <w:pPr>
              <w:rPr>
                <w:sz w:val="16"/>
                <w:szCs w:val="16"/>
              </w:rPr>
            </w:pPr>
            <w:r w:rsidRPr="00520F31">
              <w:rPr>
                <w:sz w:val="16"/>
                <w:szCs w:val="16"/>
              </w:rPr>
              <w:t>6,96</w:t>
            </w:r>
          </w:p>
        </w:tc>
        <w:tc>
          <w:tcPr>
            <w:tcW w:w="2472" w:type="dxa"/>
          </w:tcPr>
          <w:p w:rsidR="00054162" w:rsidRPr="00520F31" w:rsidRDefault="00054162" w:rsidP="00E40F74">
            <w:pPr>
              <w:rPr>
                <w:sz w:val="16"/>
                <w:szCs w:val="16"/>
              </w:rPr>
            </w:pPr>
            <w:r w:rsidRPr="00520F31">
              <w:rPr>
                <w:sz w:val="16"/>
                <w:szCs w:val="16"/>
              </w:rPr>
              <w:t>400</w:t>
            </w:r>
          </w:p>
        </w:tc>
      </w:tr>
      <w:tr w:rsidR="00054162" w:rsidRPr="00520F31" w:rsidTr="00E40F74">
        <w:tc>
          <w:tcPr>
            <w:tcW w:w="2342" w:type="dxa"/>
          </w:tcPr>
          <w:p w:rsidR="00054162" w:rsidRPr="00520F31" w:rsidRDefault="00054162" w:rsidP="00E40F74">
            <w:pPr>
              <w:rPr>
                <w:sz w:val="16"/>
                <w:szCs w:val="16"/>
              </w:rPr>
            </w:pPr>
            <w:r w:rsidRPr="00520F31">
              <w:rPr>
                <w:sz w:val="16"/>
                <w:szCs w:val="16"/>
              </w:rPr>
              <w:t>32</w:t>
            </w:r>
          </w:p>
          <w:p w:rsidR="00054162" w:rsidRPr="00520F31" w:rsidRDefault="00054162" w:rsidP="00E40F74">
            <w:pPr>
              <w:rPr>
                <w:sz w:val="16"/>
                <w:szCs w:val="16"/>
              </w:rPr>
            </w:pPr>
            <w:r w:rsidRPr="00520F31">
              <w:rPr>
                <w:sz w:val="16"/>
                <w:szCs w:val="16"/>
              </w:rPr>
              <w:t>48</w:t>
            </w:r>
          </w:p>
        </w:tc>
        <w:tc>
          <w:tcPr>
            <w:tcW w:w="2133" w:type="dxa"/>
          </w:tcPr>
          <w:p w:rsidR="00054162" w:rsidRPr="00520F31" w:rsidRDefault="00054162" w:rsidP="00E40F74">
            <w:pPr>
              <w:rPr>
                <w:sz w:val="16"/>
                <w:szCs w:val="16"/>
              </w:rPr>
            </w:pPr>
            <w:r w:rsidRPr="00520F31">
              <w:rPr>
                <w:sz w:val="16"/>
                <w:szCs w:val="16"/>
              </w:rPr>
              <w:t>5,09</w:t>
            </w:r>
          </w:p>
          <w:p w:rsidR="00054162" w:rsidRPr="00520F31" w:rsidRDefault="00054162" w:rsidP="00E40F74">
            <w:pPr>
              <w:rPr>
                <w:sz w:val="16"/>
                <w:szCs w:val="16"/>
              </w:rPr>
            </w:pPr>
            <w:r w:rsidRPr="00520F31">
              <w:rPr>
                <w:sz w:val="16"/>
                <w:szCs w:val="16"/>
              </w:rPr>
              <w:t>7,64</w:t>
            </w:r>
          </w:p>
        </w:tc>
        <w:tc>
          <w:tcPr>
            <w:tcW w:w="2339" w:type="dxa"/>
          </w:tcPr>
          <w:p w:rsidR="00054162" w:rsidRPr="00520F31" w:rsidRDefault="00054162" w:rsidP="00E40F74">
            <w:pPr>
              <w:rPr>
                <w:sz w:val="16"/>
                <w:szCs w:val="16"/>
              </w:rPr>
            </w:pPr>
            <w:r w:rsidRPr="00520F31">
              <w:rPr>
                <w:sz w:val="16"/>
                <w:szCs w:val="16"/>
              </w:rPr>
              <w:t>12,29</w:t>
            </w:r>
          </w:p>
          <w:p w:rsidR="00054162" w:rsidRPr="00520F31" w:rsidRDefault="00054162" w:rsidP="00E40F74">
            <w:pPr>
              <w:rPr>
                <w:sz w:val="16"/>
                <w:szCs w:val="16"/>
              </w:rPr>
            </w:pPr>
            <w:r w:rsidRPr="00520F31">
              <w:rPr>
                <w:sz w:val="16"/>
                <w:szCs w:val="16"/>
              </w:rPr>
              <w:t>5,45</w:t>
            </w:r>
          </w:p>
        </w:tc>
        <w:tc>
          <w:tcPr>
            <w:tcW w:w="2472" w:type="dxa"/>
          </w:tcPr>
          <w:p w:rsidR="00054162" w:rsidRPr="00520F31" w:rsidRDefault="00054162" w:rsidP="00E40F74">
            <w:pPr>
              <w:rPr>
                <w:sz w:val="16"/>
                <w:szCs w:val="16"/>
              </w:rPr>
            </w:pPr>
            <w:r w:rsidRPr="00520F31">
              <w:rPr>
                <w:sz w:val="16"/>
                <w:szCs w:val="16"/>
              </w:rPr>
              <w:t>500</w:t>
            </w:r>
          </w:p>
        </w:tc>
      </w:tr>
    </w:tbl>
    <w:p w:rsidR="00054162" w:rsidRDefault="00054162" w:rsidP="00054162">
      <w:pPr>
        <w:spacing w:line="240" w:lineRule="atLeast"/>
        <w:rPr>
          <w:rFonts w:cs="Arial"/>
          <w:i/>
        </w:rPr>
      </w:pPr>
    </w:p>
    <w:p w:rsidR="00054162" w:rsidRDefault="00054162" w:rsidP="00054162">
      <w:pPr>
        <w:spacing w:line="240" w:lineRule="atLeast"/>
        <w:rPr>
          <w:rFonts w:cs="Arial"/>
          <w:i/>
        </w:rPr>
      </w:pPr>
    </w:p>
    <w:p w:rsidR="00054162" w:rsidRDefault="00054162" w:rsidP="00054162">
      <w:pPr>
        <w:spacing w:line="240" w:lineRule="atLeast"/>
        <w:rPr>
          <w:rFonts w:cs="Arial"/>
          <w:i/>
        </w:rPr>
      </w:pPr>
    </w:p>
    <w:p w:rsidR="00054162" w:rsidRDefault="00054162" w:rsidP="00054162">
      <w:pPr>
        <w:spacing w:line="240" w:lineRule="atLeast"/>
        <w:rPr>
          <w:rFonts w:cs="Arial"/>
          <w:i/>
        </w:rPr>
      </w:pPr>
    </w:p>
    <w:p w:rsidR="00054162" w:rsidRDefault="00054162" w:rsidP="00054162">
      <w:pPr>
        <w:spacing w:line="240" w:lineRule="atLeast"/>
        <w:rPr>
          <w:rFonts w:cs="Arial"/>
          <w:i/>
        </w:rPr>
      </w:pPr>
      <w:r>
        <w:rPr>
          <w:rFonts w:cs="Arial"/>
          <w:i/>
        </w:rPr>
        <w:br w:type="page"/>
      </w:r>
      <w:r>
        <w:rPr>
          <w:rFonts w:cs="Arial"/>
          <w:i/>
        </w:rPr>
        <w:lastRenderedPageBreak/>
        <w:t>Geldigheid ontheffing</w:t>
      </w:r>
    </w:p>
    <w:p w:rsidR="00054162" w:rsidRDefault="00054162" w:rsidP="00054162">
      <w:pPr>
        <w:spacing w:line="240" w:lineRule="atLeast"/>
        <w:rPr>
          <w:rFonts w:cs="Arial"/>
        </w:rPr>
      </w:pPr>
      <w:r w:rsidRPr="00044175">
        <w:rPr>
          <w:rFonts w:cs="Arial"/>
        </w:rPr>
        <w:t>Gelet op het gemeentelijke beleid wordt geen ontheffing verleend voor het verbranden van andere afvalstoffen dan snoeihout</w:t>
      </w:r>
      <w:r>
        <w:rPr>
          <w:rFonts w:cs="Arial"/>
        </w:rPr>
        <w:t>. Ander materiaal, zoals onbehandeld hout en bladeren mogen niet worden bijgestookt</w:t>
      </w:r>
      <w:r w:rsidRPr="00044175">
        <w:rPr>
          <w:rFonts w:cs="Arial"/>
        </w:rPr>
        <w:t xml:space="preserve">. </w:t>
      </w:r>
    </w:p>
    <w:p w:rsidR="00054162" w:rsidRPr="00044175" w:rsidRDefault="00054162" w:rsidP="00054162">
      <w:pPr>
        <w:spacing w:line="240" w:lineRule="atLeast"/>
        <w:rPr>
          <w:rFonts w:cs="Arial"/>
        </w:rPr>
      </w:pPr>
    </w:p>
    <w:p w:rsidR="00E83B16" w:rsidRDefault="00054162" w:rsidP="00054162">
      <w:pPr>
        <w:spacing w:line="240" w:lineRule="atLeast"/>
        <w:rPr>
          <w:rFonts w:cs="Arial"/>
        </w:rPr>
      </w:pPr>
      <w:r>
        <w:rPr>
          <w:rFonts w:cs="Arial"/>
        </w:rPr>
        <w:t xml:space="preserve">De ontheffing wordt verleend voor </w:t>
      </w:r>
      <w:r w:rsidRPr="00E83B16">
        <w:rPr>
          <w:rFonts w:cs="Arial"/>
          <w:i/>
        </w:rPr>
        <w:t>drie stookseizoenen</w:t>
      </w:r>
      <w:r>
        <w:rPr>
          <w:rFonts w:cs="Arial"/>
        </w:rPr>
        <w:t xml:space="preserve">, te weten de maanden </w:t>
      </w:r>
      <w:r w:rsidR="00866BE8">
        <w:rPr>
          <w:rFonts w:cs="Arial"/>
        </w:rPr>
        <w:t>oktober</w:t>
      </w:r>
      <w:r>
        <w:rPr>
          <w:rFonts w:cs="Arial"/>
        </w:rPr>
        <w:t xml:space="preserve"> tot en met april van het jaar waarin de ontheffing is verleend en het daarop volgende twee jaar. </w:t>
      </w:r>
    </w:p>
    <w:p w:rsidR="00E83B16" w:rsidRDefault="00E83B16" w:rsidP="00054162">
      <w:pPr>
        <w:spacing w:line="240" w:lineRule="atLeast"/>
        <w:rPr>
          <w:rFonts w:cs="Arial"/>
        </w:rPr>
      </w:pPr>
    </w:p>
    <w:p w:rsidR="00E83B16" w:rsidRPr="00E83B16" w:rsidRDefault="00E83B16" w:rsidP="00054162">
      <w:pPr>
        <w:spacing w:line="240" w:lineRule="atLeast"/>
        <w:rPr>
          <w:rFonts w:cs="Arial"/>
          <w:u w:val="single"/>
        </w:rPr>
      </w:pPr>
      <w:r w:rsidRPr="00E83B16">
        <w:rPr>
          <w:rFonts w:cs="Arial"/>
          <w:u w:val="single"/>
        </w:rPr>
        <w:t>Paasvuur of verbranden van door ziekte aangetast hout</w:t>
      </w:r>
    </w:p>
    <w:p w:rsidR="00054162" w:rsidRDefault="00054162" w:rsidP="00054162">
      <w:pPr>
        <w:spacing w:line="240" w:lineRule="atLeast"/>
        <w:rPr>
          <w:rFonts w:cs="Arial"/>
        </w:rPr>
      </w:pPr>
      <w:r>
        <w:rPr>
          <w:rFonts w:cs="Arial"/>
        </w:rPr>
        <w:t xml:space="preserve">Voor het geval uw aanvraag betrekking heeft op een vreugdevuur of het verbranden van door ziekte aangetast hout geldt de ontheffing per verbranding gedurende </w:t>
      </w:r>
      <w:r w:rsidRPr="00E83B16">
        <w:rPr>
          <w:rFonts w:cs="Arial"/>
          <w:i/>
        </w:rPr>
        <w:t>drie kalenderjaren</w:t>
      </w:r>
      <w:r>
        <w:rPr>
          <w:rFonts w:cs="Arial"/>
        </w:rPr>
        <w:t xml:space="preserve"> met ingang van het jaar waarin de ontheffing is verleend.</w:t>
      </w:r>
    </w:p>
    <w:p w:rsidR="00054162" w:rsidRDefault="00054162" w:rsidP="00054162">
      <w:pPr>
        <w:spacing w:line="240" w:lineRule="atLeast"/>
        <w:rPr>
          <w:rFonts w:cs="Arial"/>
        </w:rPr>
      </w:pPr>
    </w:p>
    <w:p w:rsidR="00054162" w:rsidRPr="005B5F80" w:rsidRDefault="00054162" w:rsidP="00054162">
      <w:pPr>
        <w:spacing w:line="240" w:lineRule="atLeast"/>
        <w:rPr>
          <w:rFonts w:cs="Arial"/>
          <w:i/>
        </w:rPr>
      </w:pPr>
      <w:r>
        <w:rPr>
          <w:rFonts w:cs="Arial"/>
          <w:i/>
        </w:rPr>
        <w:t>Procedure</w:t>
      </w:r>
    </w:p>
    <w:p w:rsidR="00054162" w:rsidRPr="00044175" w:rsidRDefault="00054162" w:rsidP="00054162">
      <w:pPr>
        <w:spacing w:line="240" w:lineRule="atLeast"/>
        <w:rPr>
          <w:rFonts w:cs="Arial"/>
        </w:rPr>
      </w:pPr>
      <w:r w:rsidRPr="00044175">
        <w:rPr>
          <w:rFonts w:cs="Arial"/>
        </w:rPr>
        <w:t>De standaardprocedure die doorlopen moet worden voordat de ontheffing verleend kan worden</w:t>
      </w:r>
      <w:r>
        <w:rPr>
          <w:rFonts w:cs="Arial"/>
        </w:rPr>
        <w:t>,</w:t>
      </w:r>
      <w:r w:rsidRPr="00044175">
        <w:rPr>
          <w:rFonts w:cs="Arial"/>
        </w:rPr>
        <w:t xml:space="preserve"> is gebaseerd op de Algemene wet bestuursrecht. Deze procedure is kort samengevat de volgende:</w:t>
      </w:r>
    </w:p>
    <w:p w:rsidR="00054162" w:rsidRPr="00044175" w:rsidRDefault="00054162" w:rsidP="00054162">
      <w:pPr>
        <w:numPr>
          <w:ilvl w:val="0"/>
          <w:numId w:val="2"/>
        </w:numPr>
        <w:spacing w:line="240" w:lineRule="atLeast"/>
        <w:rPr>
          <w:rFonts w:cs="Arial"/>
        </w:rPr>
      </w:pPr>
      <w:r w:rsidRPr="00044175">
        <w:rPr>
          <w:rFonts w:cs="Arial"/>
        </w:rPr>
        <w:t>uw schriftelijke aanvraag wordt getoetst op ontvankelijkheid. Bij het ontbeken van gegevens wordt u verzocht de aanvraag binnen een bepaalde termijn aan te vullen</w:t>
      </w:r>
      <w:r>
        <w:rPr>
          <w:rFonts w:cs="Arial"/>
        </w:rPr>
        <w:t>;</w:t>
      </w:r>
    </w:p>
    <w:p w:rsidR="00054162" w:rsidRPr="00044175" w:rsidRDefault="00054162" w:rsidP="00054162">
      <w:pPr>
        <w:numPr>
          <w:ilvl w:val="0"/>
          <w:numId w:val="2"/>
        </w:numPr>
        <w:spacing w:line="240" w:lineRule="atLeast"/>
        <w:rPr>
          <w:rFonts w:cs="Arial"/>
        </w:rPr>
      </w:pPr>
      <w:r w:rsidRPr="00044175">
        <w:rPr>
          <w:rFonts w:cs="Arial"/>
        </w:rPr>
        <w:t>in het kader van de voorbereiding van de beslissing op uw aanvraag kunt u worden gehoord; dit geldt ook voor eventuele andere belanghebbenden bij uw aanvraag</w:t>
      </w:r>
      <w:r>
        <w:rPr>
          <w:rFonts w:cs="Arial"/>
        </w:rPr>
        <w:t>;</w:t>
      </w:r>
    </w:p>
    <w:p w:rsidR="00054162" w:rsidRPr="00044175" w:rsidRDefault="00054162" w:rsidP="00054162">
      <w:pPr>
        <w:numPr>
          <w:ilvl w:val="0"/>
          <w:numId w:val="2"/>
        </w:numPr>
        <w:spacing w:line="240" w:lineRule="atLeast"/>
        <w:rPr>
          <w:rFonts w:cs="Arial"/>
        </w:rPr>
      </w:pPr>
      <w:r>
        <w:rPr>
          <w:rFonts w:cs="Arial"/>
        </w:rPr>
        <w:t>binnen enkele weken wordt op uw aanvraag beslist (</w:t>
      </w:r>
      <w:r w:rsidRPr="00044175">
        <w:rPr>
          <w:rFonts w:cs="Arial"/>
        </w:rPr>
        <w:t xml:space="preserve">zonder nadere kennisgeving geldt een maximale </w:t>
      </w:r>
      <w:r>
        <w:rPr>
          <w:rFonts w:cs="Arial"/>
        </w:rPr>
        <w:t>t</w:t>
      </w:r>
      <w:r w:rsidRPr="00044175">
        <w:rPr>
          <w:rFonts w:cs="Arial"/>
        </w:rPr>
        <w:t xml:space="preserve">ermijn van </w:t>
      </w:r>
      <w:r w:rsidRPr="00044175">
        <w:rPr>
          <w:rFonts w:cs="Arial"/>
          <w:i/>
        </w:rPr>
        <w:t>8 weken</w:t>
      </w:r>
      <w:r w:rsidRPr="00044175">
        <w:rPr>
          <w:rFonts w:cs="Arial"/>
        </w:rPr>
        <w:t>)</w:t>
      </w:r>
      <w:r>
        <w:rPr>
          <w:rFonts w:cs="Arial"/>
        </w:rPr>
        <w:t>;</w:t>
      </w:r>
    </w:p>
    <w:p w:rsidR="00054162" w:rsidRPr="00044175" w:rsidRDefault="00054162" w:rsidP="00054162">
      <w:pPr>
        <w:numPr>
          <w:ilvl w:val="0"/>
          <w:numId w:val="2"/>
        </w:numPr>
        <w:spacing w:line="240" w:lineRule="atLeast"/>
        <w:rPr>
          <w:rFonts w:cs="Arial"/>
        </w:rPr>
      </w:pPr>
      <w:r w:rsidRPr="00044175">
        <w:rPr>
          <w:rFonts w:cs="Arial"/>
        </w:rPr>
        <w:t xml:space="preserve">u hebt </w:t>
      </w:r>
      <w:r w:rsidRPr="00044175">
        <w:rPr>
          <w:rFonts w:cs="Arial"/>
          <w:i/>
        </w:rPr>
        <w:t>6 weken</w:t>
      </w:r>
      <w:r w:rsidRPr="00044175">
        <w:rPr>
          <w:rFonts w:cs="Arial"/>
        </w:rPr>
        <w:t xml:space="preserve"> gelegenheid om tegen de (weigering van de) ontheffing een bezwaarschrift in te dienen bij het college van burgemeester en wethouders. </w:t>
      </w:r>
    </w:p>
    <w:p w:rsidR="00054162" w:rsidRDefault="00054162" w:rsidP="00054162">
      <w:pPr>
        <w:spacing w:line="240" w:lineRule="atLeast"/>
        <w:rPr>
          <w:rFonts w:cs="Arial"/>
        </w:rPr>
      </w:pPr>
    </w:p>
    <w:p w:rsidR="00054162" w:rsidRPr="00044175" w:rsidRDefault="00054162" w:rsidP="00054162">
      <w:pPr>
        <w:spacing w:line="240" w:lineRule="atLeast"/>
        <w:rPr>
          <w:rFonts w:cs="Arial"/>
        </w:rPr>
      </w:pPr>
      <w:r>
        <w:rPr>
          <w:rFonts w:cs="Arial"/>
        </w:rPr>
        <w:t>Het stookseizoen loopt van 1</w:t>
      </w:r>
      <w:r w:rsidR="00E83B16">
        <w:rPr>
          <w:rFonts w:cs="Arial"/>
        </w:rPr>
        <w:t xml:space="preserve"> oktober </w:t>
      </w:r>
      <w:r>
        <w:rPr>
          <w:rFonts w:cs="Arial"/>
        </w:rPr>
        <w:t>tot en met 30 april.</w:t>
      </w:r>
    </w:p>
    <w:p w:rsidR="00054162" w:rsidRDefault="00054162" w:rsidP="00054162">
      <w:pPr>
        <w:pStyle w:val="AfsluitingBriefTubbergen"/>
        <w:rPr>
          <w:rFonts w:ascii="Arial" w:hAnsi="Arial"/>
        </w:rPr>
      </w:pPr>
    </w:p>
    <w:p w:rsidR="00054162" w:rsidRDefault="00054162" w:rsidP="00054162"/>
    <w:sectPr w:rsidR="00054162" w:rsidSect="0037050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9E" w:rsidRDefault="004E009E">
      <w:r>
        <w:separator/>
      </w:r>
    </w:p>
  </w:endnote>
  <w:endnote w:type="continuationSeparator" w:id="0">
    <w:p w:rsidR="004E009E" w:rsidRDefault="004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CA" w:rsidRDefault="00BC7F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052" w:rsidRDefault="007C0052" w:rsidP="007C0052">
    <w:pPr>
      <w:pStyle w:val="Voettekst"/>
      <w:pBdr>
        <w:top w:val="single" w:sz="4" w:space="1" w:color="auto"/>
      </w:pBdr>
    </w:pPr>
    <w:r>
      <w:t>Afval verbranden buiten inrichtingen</w:t>
    </w:r>
    <w:r>
      <w:tab/>
    </w:r>
    <w:r>
      <w:tab/>
    </w:r>
    <w:r>
      <w:rPr>
        <w:rStyle w:val="Paginanummer"/>
      </w:rPr>
      <w:fldChar w:fldCharType="begin"/>
    </w:r>
    <w:r>
      <w:rPr>
        <w:rStyle w:val="Paginanummer"/>
      </w:rPr>
      <w:instrText xml:space="preserve"> PAGE </w:instrText>
    </w:r>
    <w:r>
      <w:rPr>
        <w:rStyle w:val="Paginanummer"/>
      </w:rPr>
      <w:fldChar w:fldCharType="separate"/>
    </w:r>
    <w:r w:rsidR="006A18FE">
      <w:rPr>
        <w:rStyle w:val="Paginanummer"/>
        <w:noProof/>
      </w:rPr>
      <w:t>2</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CA" w:rsidRDefault="00BC7F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9E" w:rsidRDefault="004E009E">
      <w:r>
        <w:separator/>
      </w:r>
    </w:p>
  </w:footnote>
  <w:footnote w:type="continuationSeparator" w:id="0">
    <w:p w:rsidR="004E009E" w:rsidRDefault="004E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CA" w:rsidRDefault="00BC7F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CA" w:rsidRDefault="00BC7FC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37" w:rsidRDefault="001B3337">
    <w:pPr>
      <w:pStyle w:val="Koptekst"/>
    </w:pPr>
  </w:p>
  <w:p w:rsidR="001B3337" w:rsidRDefault="001B33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6BD"/>
    <w:multiLevelType w:val="hybridMultilevel"/>
    <w:tmpl w:val="F0F6940E"/>
    <w:lvl w:ilvl="0" w:tplc="9094253A">
      <w:start w:val="4"/>
      <w:numFmt w:val="bullet"/>
      <w:lvlText w:val=""/>
      <w:lvlJc w:val="left"/>
      <w:pPr>
        <w:tabs>
          <w:tab w:val="num" w:pos="0"/>
        </w:tabs>
        <w:ind w:left="0" w:hanging="435"/>
      </w:pPr>
      <w:rPr>
        <w:rFonts w:ascii="Wingdings 2" w:eastAsia="Times New Roman" w:hAnsi="Wingdings 2" w:hint="default"/>
        <w:sz w:val="16"/>
      </w:rPr>
    </w:lvl>
    <w:lvl w:ilvl="1" w:tplc="04130003">
      <w:start w:val="1"/>
      <w:numFmt w:val="bullet"/>
      <w:lvlText w:val="o"/>
      <w:lvlJc w:val="left"/>
      <w:pPr>
        <w:tabs>
          <w:tab w:val="num" w:pos="1"/>
        </w:tabs>
        <w:ind w:left="1" w:hanging="360"/>
      </w:pPr>
      <w:rPr>
        <w:rFonts w:ascii="Courier New" w:hAnsi="Courier New" w:cs="Courier New" w:hint="default"/>
      </w:rPr>
    </w:lvl>
    <w:lvl w:ilvl="2" w:tplc="04130005">
      <w:start w:val="1"/>
      <w:numFmt w:val="bullet"/>
      <w:lvlText w:val=""/>
      <w:lvlJc w:val="left"/>
      <w:pPr>
        <w:tabs>
          <w:tab w:val="num" w:pos="721"/>
        </w:tabs>
        <w:ind w:left="721" w:hanging="360"/>
      </w:pPr>
      <w:rPr>
        <w:rFonts w:ascii="Wingdings" w:hAnsi="Wingdings" w:hint="default"/>
      </w:rPr>
    </w:lvl>
    <w:lvl w:ilvl="3" w:tplc="04130001" w:tentative="1">
      <w:start w:val="1"/>
      <w:numFmt w:val="bullet"/>
      <w:lvlText w:val=""/>
      <w:lvlJc w:val="left"/>
      <w:pPr>
        <w:tabs>
          <w:tab w:val="num" w:pos="1441"/>
        </w:tabs>
        <w:ind w:left="1441" w:hanging="360"/>
      </w:pPr>
      <w:rPr>
        <w:rFonts w:ascii="Symbol" w:hAnsi="Symbol" w:hint="default"/>
      </w:rPr>
    </w:lvl>
    <w:lvl w:ilvl="4" w:tplc="04130003" w:tentative="1">
      <w:start w:val="1"/>
      <w:numFmt w:val="bullet"/>
      <w:lvlText w:val="o"/>
      <w:lvlJc w:val="left"/>
      <w:pPr>
        <w:tabs>
          <w:tab w:val="num" w:pos="2161"/>
        </w:tabs>
        <w:ind w:left="2161" w:hanging="360"/>
      </w:pPr>
      <w:rPr>
        <w:rFonts w:ascii="Courier New" w:hAnsi="Courier New" w:cs="Courier New" w:hint="default"/>
      </w:rPr>
    </w:lvl>
    <w:lvl w:ilvl="5" w:tplc="04130005" w:tentative="1">
      <w:start w:val="1"/>
      <w:numFmt w:val="bullet"/>
      <w:lvlText w:val=""/>
      <w:lvlJc w:val="left"/>
      <w:pPr>
        <w:tabs>
          <w:tab w:val="num" w:pos="2881"/>
        </w:tabs>
        <w:ind w:left="2881" w:hanging="360"/>
      </w:pPr>
      <w:rPr>
        <w:rFonts w:ascii="Wingdings" w:hAnsi="Wingdings" w:hint="default"/>
      </w:rPr>
    </w:lvl>
    <w:lvl w:ilvl="6" w:tplc="04130001" w:tentative="1">
      <w:start w:val="1"/>
      <w:numFmt w:val="bullet"/>
      <w:lvlText w:val=""/>
      <w:lvlJc w:val="left"/>
      <w:pPr>
        <w:tabs>
          <w:tab w:val="num" w:pos="3601"/>
        </w:tabs>
        <w:ind w:left="3601" w:hanging="360"/>
      </w:pPr>
      <w:rPr>
        <w:rFonts w:ascii="Symbol" w:hAnsi="Symbol" w:hint="default"/>
      </w:rPr>
    </w:lvl>
    <w:lvl w:ilvl="7" w:tplc="04130003" w:tentative="1">
      <w:start w:val="1"/>
      <w:numFmt w:val="bullet"/>
      <w:lvlText w:val="o"/>
      <w:lvlJc w:val="left"/>
      <w:pPr>
        <w:tabs>
          <w:tab w:val="num" w:pos="4321"/>
        </w:tabs>
        <w:ind w:left="4321" w:hanging="360"/>
      </w:pPr>
      <w:rPr>
        <w:rFonts w:ascii="Courier New" w:hAnsi="Courier New" w:cs="Courier New" w:hint="default"/>
      </w:rPr>
    </w:lvl>
    <w:lvl w:ilvl="8" w:tplc="04130005" w:tentative="1">
      <w:start w:val="1"/>
      <w:numFmt w:val="bullet"/>
      <w:lvlText w:val=""/>
      <w:lvlJc w:val="left"/>
      <w:pPr>
        <w:tabs>
          <w:tab w:val="num" w:pos="5041"/>
        </w:tabs>
        <w:ind w:left="5041" w:hanging="360"/>
      </w:pPr>
      <w:rPr>
        <w:rFonts w:ascii="Wingdings" w:hAnsi="Wingdings" w:hint="default"/>
      </w:rPr>
    </w:lvl>
  </w:abstractNum>
  <w:abstractNum w:abstractNumId="1">
    <w:nsid w:val="156D231A"/>
    <w:multiLevelType w:val="hybridMultilevel"/>
    <w:tmpl w:val="BBAE9966"/>
    <w:lvl w:ilvl="0" w:tplc="04130001">
      <w:start w:val="1"/>
      <w:numFmt w:val="bullet"/>
      <w:lvlText w:val=""/>
      <w:lvlJc w:val="left"/>
      <w:pPr>
        <w:tabs>
          <w:tab w:val="num" w:pos="1069"/>
        </w:tabs>
        <w:ind w:left="1069" w:hanging="360"/>
      </w:pPr>
      <w:rPr>
        <w:rFonts w:ascii="Symbol" w:hAnsi="Symbol" w:hint="default"/>
      </w:rPr>
    </w:lvl>
    <w:lvl w:ilvl="1" w:tplc="04130003">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
    <w:nsid w:val="1C2E48EF"/>
    <w:multiLevelType w:val="hybridMultilevel"/>
    <w:tmpl w:val="97620356"/>
    <w:lvl w:ilvl="0" w:tplc="9094253A">
      <w:start w:val="4"/>
      <w:numFmt w:val="bullet"/>
      <w:lvlText w:val=""/>
      <w:lvlJc w:val="left"/>
      <w:pPr>
        <w:tabs>
          <w:tab w:val="num" w:pos="1144"/>
        </w:tabs>
        <w:ind w:left="1144" w:hanging="435"/>
      </w:pPr>
      <w:rPr>
        <w:rFonts w:ascii="Wingdings 2" w:eastAsia="Times New Roman" w:hAnsi="Wingdings 2" w:hint="default"/>
        <w:sz w:val="16"/>
      </w:rPr>
    </w:lvl>
    <w:lvl w:ilvl="1" w:tplc="04130003" w:tentative="1">
      <w:start w:val="1"/>
      <w:numFmt w:val="bullet"/>
      <w:lvlText w:val="o"/>
      <w:lvlJc w:val="left"/>
      <w:pPr>
        <w:tabs>
          <w:tab w:val="num" w:pos="1145"/>
        </w:tabs>
        <w:ind w:left="1145" w:hanging="360"/>
      </w:pPr>
      <w:rPr>
        <w:rFonts w:ascii="Courier New" w:hAnsi="Courier New" w:cs="Courier New" w:hint="default"/>
      </w:rPr>
    </w:lvl>
    <w:lvl w:ilvl="2" w:tplc="04130005" w:tentative="1">
      <w:start w:val="1"/>
      <w:numFmt w:val="bullet"/>
      <w:lvlText w:val=""/>
      <w:lvlJc w:val="left"/>
      <w:pPr>
        <w:tabs>
          <w:tab w:val="num" w:pos="1865"/>
        </w:tabs>
        <w:ind w:left="1865" w:hanging="360"/>
      </w:pPr>
      <w:rPr>
        <w:rFonts w:ascii="Wingdings" w:hAnsi="Wingdings" w:hint="default"/>
      </w:rPr>
    </w:lvl>
    <w:lvl w:ilvl="3" w:tplc="04130001" w:tentative="1">
      <w:start w:val="1"/>
      <w:numFmt w:val="bullet"/>
      <w:lvlText w:val=""/>
      <w:lvlJc w:val="left"/>
      <w:pPr>
        <w:tabs>
          <w:tab w:val="num" w:pos="2585"/>
        </w:tabs>
        <w:ind w:left="2585" w:hanging="360"/>
      </w:pPr>
      <w:rPr>
        <w:rFonts w:ascii="Symbol" w:hAnsi="Symbol" w:hint="default"/>
      </w:rPr>
    </w:lvl>
    <w:lvl w:ilvl="4" w:tplc="04130003" w:tentative="1">
      <w:start w:val="1"/>
      <w:numFmt w:val="bullet"/>
      <w:lvlText w:val="o"/>
      <w:lvlJc w:val="left"/>
      <w:pPr>
        <w:tabs>
          <w:tab w:val="num" w:pos="3305"/>
        </w:tabs>
        <w:ind w:left="3305" w:hanging="360"/>
      </w:pPr>
      <w:rPr>
        <w:rFonts w:ascii="Courier New" w:hAnsi="Courier New" w:cs="Courier New" w:hint="default"/>
      </w:rPr>
    </w:lvl>
    <w:lvl w:ilvl="5" w:tplc="04130005" w:tentative="1">
      <w:start w:val="1"/>
      <w:numFmt w:val="bullet"/>
      <w:lvlText w:val=""/>
      <w:lvlJc w:val="left"/>
      <w:pPr>
        <w:tabs>
          <w:tab w:val="num" w:pos="4025"/>
        </w:tabs>
        <w:ind w:left="4025" w:hanging="360"/>
      </w:pPr>
      <w:rPr>
        <w:rFonts w:ascii="Wingdings" w:hAnsi="Wingdings" w:hint="default"/>
      </w:rPr>
    </w:lvl>
    <w:lvl w:ilvl="6" w:tplc="04130001" w:tentative="1">
      <w:start w:val="1"/>
      <w:numFmt w:val="bullet"/>
      <w:lvlText w:val=""/>
      <w:lvlJc w:val="left"/>
      <w:pPr>
        <w:tabs>
          <w:tab w:val="num" w:pos="4745"/>
        </w:tabs>
        <w:ind w:left="4745" w:hanging="360"/>
      </w:pPr>
      <w:rPr>
        <w:rFonts w:ascii="Symbol" w:hAnsi="Symbol" w:hint="default"/>
      </w:rPr>
    </w:lvl>
    <w:lvl w:ilvl="7" w:tplc="04130003" w:tentative="1">
      <w:start w:val="1"/>
      <w:numFmt w:val="bullet"/>
      <w:lvlText w:val="o"/>
      <w:lvlJc w:val="left"/>
      <w:pPr>
        <w:tabs>
          <w:tab w:val="num" w:pos="5465"/>
        </w:tabs>
        <w:ind w:left="5465" w:hanging="360"/>
      </w:pPr>
      <w:rPr>
        <w:rFonts w:ascii="Courier New" w:hAnsi="Courier New" w:cs="Courier New" w:hint="default"/>
      </w:rPr>
    </w:lvl>
    <w:lvl w:ilvl="8" w:tplc="04130005" w:tentative="1">
      <w:start w:val="1"/>
      <w:numFmt w:val="bullet"/>
      <w:lvlText w:val=""/>
      <w:lvlJc w:val="left"/>
      <w:pPr>
        <w:tabs>
          <w:tab w:val="num" w:pos="6185"/>
        </w:tabs>
        <w:ind w:left="6185" w:hanging="360"/>
      </w:pPr>
      <w:rPr>
        <w:rFonts w:ascii="Wingdings" w:hAnsi="Wingdings" w:hint="default"/>
      </w:rPr>
    </w:lvl>
  </w:abstractNum>
  <w:abstractNum w:abstractNumId="3">
    <w:nsid w:val="205D45C1"/>
    <w:multiLevelType w:val="hybridMultilevel"/>
    <w:tmpl w:val="18FCD7D2"/>
    <w:lvl w:ilvl="0" w:tplc="E9B44B22">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4127AAB"/>
    <w:multiLevelType w:val="hybridMultilevel"/>
    <w:tmpl w:val="80BAE5D0"/>
    <w:lvl w:ilvl="0" w:tplc="B36EFB40">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4882D01"/>
    <w:multiLevelType w:val="hybridMultilevel"/>
    <w:tmpl w:val="567E91D8"/>
    <w:lvl w:ilvl="0" w:tplc="9094253A">
      <w:start w:val="4"/>
      <w:numFmt w:val="bullet"/>
      <w:lvlText w:val=""/>
      <w:lvlJc w:val="left"/>
      <w:pPr>
        <w:tabs>
          <w:tab w:val="num" w:pos="1144"/>
        </w:tabs>
        <w:ind w:left="1144" w:hanging="435"/>
      </w:pPr>
      <w:rPr>
        <w:rFonts w:ascii="Wingdings 2" w:eastAsia="Times New Roman" w:hAnsi="Wingdings 2" w:hint="default"/>
        <w:sz w:val="16"/>
      </w:rPr>
    </w:lvl>
    <w:lvl w:ilvl="1" w:tplc="04130003" w:tentative="1">
      <w:start w:val="1"/>
      <w:numFmt w:val="bullet"/>
      <w:lvlText w:val="o"/>
      <w:lvlJc w:val="left"/>
      <w:pPr>
        <w:tabs>
          <w:tab w:val="num" w:pos="1145"/>
        </w:tabs>
        <w:ind w:left="1145" w:hanging="360"/>
      </w:pPr>
      <w:rPr>
        <w:rFonts w:ascii="Courier New" w:hAnsi="Courier New" w:cs="Courier New" w:hint="default"/>
      </w:rPr>
    </w:lvl>
    <w:lvl w:ilvl="2" w:tplc="04130005" w:tentative="1">
      <w:start w:val="1"/>
      <w:numFmt w:val="bullet"/>
      <w:lvlText w:val=""/>
      <w:lvlJc w:val="left"/>
      <w:pPr>
        <w:tabs>
          <w:tab w:val="num" w:pos="1865"/>
        </w:tabs>
        <w:ind w:left="1865" w:hanging="360"/>
      </w:pPr>
      <w:rPr>
        <w:rFonts w:ascii="Wingdings" w:hAnsi="Wingdings" w:hint="default"/>
      </w:rPr>
    </w:lvl>
    <w:lvl w:ilvl="3" w:tplc="04130001" w:tentative="1">
      <w:start w:val="1"/>
      <w:numFmt w:val="bullet"/>
      <w:lvlText w:val=""/>
      <w:lvlJc w:val="left"/>
      <w:pPr>
        <w:tabs>
          <w:tab w:val="num" w:pos="2585"/>
        </w:tabs>
        <w:ind w:left="2585" w:hanging="360"/>
      </w:pPr>
      <w:rPr>
        <w:rFonts w:ascii="Symbol" w:hAnsi="Symbol" w:hint="default"/>
      </w:rPr>
    </w:lvl>
    <w:lvl w:ilvl="4" w:tplc="04130003" w:tentative="1">
      <w:start w:val="1"/>
      <w:numFmt w:val="bullet"/>
      <w:lvlText w:val="o"/>
      <w:lvlJc w:val="left"/>
      <w:pPr>
        <w:tabs>
          <w:tab w:val="num" w:pos="3305"/>
        </w:tabs>
        <w:ind w:left="3305" w:hanging="360"/>
      </w:pPr>
      <w:rPr>
        <w:rFonts w:ascii="Courier New" w:hAnsi="Courier New" w:cs="Courier New" w:hint="default"/>
      </w:rPr>
    </w:lvl>
    <w:lvl w:ilvl="5" w:tplc="04130005" w:tentative="1">
      <w:start w:val="1"/>
      <w:numFmt w:val="bullet"/>
      <w:lvlText w:val=""/>
      <w:lvlJc w:val="left"/>
      <w:pPr>
        <w:tabs>
          <w:tab w:val="num" w:pos="4025"/>
        </w:tabs>
        <w:ind w:left="4025" w:hanging="360"/>
      </w:pPr>
      <w:rPr>
        <w:rFonts w:ascii="Wingdings" w:hAnsi="Wingdings" w:hint="default"/>
      </w:rPr>
    </w:lvl>
    <w:lvl w:ilvl="6" w:tplc="04130001" w:tentative="1">
      <w:start w:val="1"/>
      <w:numFmt w:val="bullet"/>
      <w:lvlText w:val=""/>
      <w:lvlJc w:val="left"/>
      <w:pPr>
        <w:tabs>
          <w:tab w:val="num" w:pos="4745"/>
        </w:tabs>
        <w:ind w:left="4745" w:hanging="360"/>
      </w:pPr>
      <w:rPr>
        <w:rFonts w:ascii="Symbol" w:hAnsi="Symbol" w:hint="default"/>
      </w:rPr>
    </w:lvl>
    <w:lvl w:ilvl="7" w:tplc="04130003" w:tentative="1">
      <w:start w:val="1"/>
      <w:numFmt w:val="bullet"/>
      <w:lvlText w:val="o"/>
      <w:lvlJc w:val="left"/>
      <w:pPr>
        <w:tabs>
          <w:tab w:val="num" w:pos="5465"/>
        </w:tabs>
        <w:ind w:left="5465" w:hanging="360"/>
      </w:pPr>
      <w:rPr>
        <w:rFonts w:ascii="Courier New" w:hAnsi="Courier New" w:cs="Courier New" w:hint="default"/>
      </w:rPr>
    </w:lvl>
    <w:lvl w:ilvl="8" w:tplc="04130005" w:tentative="1">
      <w:start w:val="1"/>
      <w:numFmt w:val="bullet"/>
      <w:lvlText w:val=""/>
      <w:lvlJc w:val="left"/>
      <w:pPr>
        <w:tabs>
          <w:tab w:val="num" w:pos="6185"/>
        </w:tabs>
        <w:ind w:left="6185" w:hanging="360"/>
      </w:pPr>
      <w:rPr>
        <w:rFonts w:ascii="Wingdings" w:hAnsi="Wingdings" w:hint="default"/>
      </w:rPr>
    </w:lvl>
  </w:abstractNum>
  <w:abstractNum w:abstractNumId="6">
    <w:nsid w:val="295720F8"/>
    <w:multiLevelType w:val="hybridMultilevel"/>
    <w:tmpl w:val="98128D1E"/>
    <w:lvl w:ilvl="0" w:tplc="5FEA0BBA">
      <w:start w:val="8"/>
      <w:numFmt w:val="upperLetter"/>
      <w:lvlText w:val="%1."/>
      <w:lvlJc w:val="left"/>
      <w:pPr>
        <w:tabs>
          <w:tab w:val="num" w:pos="644"/>
        </w:tabs>
        <w:ind w:left="644" w:hanging="360"/>
      </w:pPr>
      <w:rPr>
        <w:rFonts w:hint="default"/>
        <w:sz w:val="20"/>
        <w:szCs w:val="20"/>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7">
    <w:nsid w:val="2CC8203E"/>
    <w:multiLevelType w:val="hybridMultilevel"/>
    <w:tmpl w:val="50589624"/>
    <w:lvl w:ilvl="0" w:tplc="5246C5E4">
      <w:start w:val="5"/>
      <w:numFmt w:val="upperLetter"/>
      <w:lvlText w:val="%1."/>
      <w:lvlJc w:val="left"/>
      <w:pPr>
        <w:tabs>
          <w:tab w:val="num" w:pos="764"/>
        </w:tabs>
        <w:ind w:left="764"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E25636"/>
    <w:multiLevelType w:val="multilevel"/>
    <w:tmpl w:val="CAF83A9C"/>
    <w:lvl w:ilvl="0">
      <w:start w:val="4"/>
      <w:numFmt w:val="upperLetter"/>
      <w:lvlText w:val="%1."/>
      <w:lvlJc w:val="left"/>
      <w:pPr>
        <w:tabs>
          <w:tab w:val="num" w:pos="764"/>
        </w:tabs>
        <w:ind w:left="764" w:hanging="480"/>
      </w:pPr>
      <w:rPr>
        <w:rFonts w:hint="default"/>
      </w:rPr>
    </w:lvl>
    <w:lvl w:ilvl="1">
      <w:start w:val="4"/>
      <w:numFmt w:val="bullet"/>
      <w:lvlText w:val=""/>
      <w:lvlJc w:val="left"/>
      <w:pPr>
        <w:tabs>
          <w:tab w:val="num" w:pos="1439"/>
        </w:tabs>
        <w:ind w:left="1439" w:hanging="435"/>
      </w:pPr>
      <w:rPr>
        <w:rFonts w:ascii="Wingdings 2" w:eastAsia="Times New Roman" w:hAnsi="Wingdings 2" w:hint="default"/>
        <w:sz w:val="16"/>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30782CDD"/>
    <w:multiLevelType w:val="hybridMultilevel"/>
    <w:tmpl w:val="48A0994C"/>
    <w:lvl w:ilvl="0" w:tplc="B8EA9E10">
      <w:numFmt w:val="bullet"/>
      <w:lvlText w:val=""/>
      <w:lvlJc w:val="left"/>
      <w:pPr>
        <w:ind w:left="1069" w:hanging="360"/>
      </w:pPr>
      <w:rPr>
        <w:rFonts w:ascii="Symbol" w:eastAsia="Times New Roman" w:hAnsi="Symbo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nsid w:val="360C385E"/>
    <w:multiLevelType w:val="hybridMultilevel"/>
    <w:tmpl w:val="5510A7F8"/>
    <w:lvl w:ilvl="0" w:tplc="58F6472C">
      <w:start w:val="6"/>
      <w:numFmt w:val="upperLetter"/>
      <w:lvlText w:val="%1."/>
      <w:lvlJc w:val="left"/>
      <w:pPr>
        <w:tabs>
          <w:tab w:val="num" w:pos="644"/>
        </w:tabs>
        <w:ind w:left="644" w:hanging="360"/>
      </w:pPr>
      <w:rPr>
        <w:rFonts w:hint="default"/>
        <w:sz w:val="20"/>
        <w:szCs w:val="20"/>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1">
    <w:nsid w:val="417F5D2A"/>
    <w:multiLevelType w:val="multilevel"/>
    <w:tmpl w:val="CAF83A9C"/>
    <w:lvl w:ilvl="0">
      <w:start w:val="4"/>
      <w:numFmt w:val="upperLetter"/>
      <w:lvlText w:val="%1."/>
      <w:lvlJc w:val="left"/>
      <w:pPr>
        <w:tabs>
          <w:tab w:val="num" w:pos="764"/>
        </w:tabs>
        <w:ind w:left="764" w:hanging="480"/>
      </w:pPr>
      <w:rPr>
        <w:rFonts w:hint="default"/>
      </w:rPr>
    </w:lvl>
    <w:lvl w:ilvl="1">
      <w:start w:val="4"/>
      <w:numFmt w:val="bullet"/>
      <w:lvlText w:val=""/>
      <w:lvlJc w:val="left"/>
      <w:pPr>
        <w:tabs>
          <w:tab w:val="num" w:pos="1439"/>
        </w:tabs>
        <w:ind w:left="1439" w:hanging="435"/>
      </w:pPr>
      <w:rPr>
        <w:rFonts w:ascii="Wingdings 2" w:eastAsia="Times New Roman" w:hAnsi="Wingdings 2" w:hint="default"/>
        <w:sz w:val="16"/>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47665E4D"/>
    <w:multiLevelType w:val="hybridMultilevel"/>
    <w:tmpl w:val="68AE67B0"/>
    <w:lvl w:ilvl="0" w:tplc="DEDE7F24">
      <w:start w:val="1"/>
      <w:numFmt w:val="bullet"/>
      <w:lvlText w:val=""/>
      <w:lvlJc w:val="left"/>
      <w:pPr>
        <w:tabs>
          <w:tab w:val="num" w:pos="852"/>
        </w:tabs>
        <w:ind w:left="852" w:hanging="284"/>
      </w:pPr>
      <w:rPr>
        <w:rFonts w:ascii="Symbol" w:hAnsi="Symbol" w:hint="default"/>
        <w:color w:val="auto"/>
      </w:rPr>
    </w:lvl>
    <w:lvl w:ilvl="1" w:tplc="04130003">
      <w:start w:val="1"/>
      <w:numFmt w:val="bullet"/>
      <w:lvlText w:val="o"/>
      <w:lvlJc w:val="left"/>
      <w:pPr>
        <w:tabs>
          <w:tab w:val="num" w:pos="2008"/>
        </w:tabs>
        <w:ind w:left="2008" w:hanging="360"/>
      </w:pPr>
      <w:rPr>
        <w:rFonts w:ascii="Courier New" w:hAnsi="Courier New" w:cs="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cs="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cs="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13">
    <w:nsid w:val="54DC4023"/>
    <w:multiLevelType w:val="hybridMultilevel"/>
    <w:tmpl w:val="849AAEDC"/>
    <w:lvl w:ilvl="0" w:tplc="F7702A9A">
      <w:start w:val="9"/>
      <w:numFmt w:val="upperLetter"/>
      <w:lvlText w:val="%1."/>
      <w:lvlJc w:val="left"/>
      <w:pPr>
        <w:tabs>
          <w:tab w:val="num" w:pos="644"/>
        </w:tabs>
        <w:ind w:left="644" w:hanging="360"/>
      </w:pPr>
      <w:rPr>
        <w:rFonts w:hint="default"/>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4">
    <w:nsid w:val="59097398"/>
    <w:multiLevelType w:val="hybridMultilevel"/>
    <w:tmpl w:val="CAF83A9C"/>
    <w:lvl w:ilvl="0" w:tplc="90FECC40">
      <w:start w:val="4"/>
      <w:numFmt w:val="upperLetter"/>
      <w:lvlText w:val="%1."/>
      <w:lvlJc w:val="left"/>
      <w:pPr>
        <w:tabs>
          <w:tab w:val="num" w:pos="764"/>
        </w:tabs>
        <w:ind w:left="764" w:hanging="480"/>
      </w:pPr>
      <w:rPr>
        <w:rFonts w:hint="default"/>
      </w:rPr>
    </w:lvl>
    <w:lvl w:ilvl="1" w:tplc="9094253A">
      <w:start w:val="4"/>
      <w:numFmt w:val="bullet"/>
      <w:lvlText w:val=""/>
      <w:lvlJc w:val="left"/>
      <w:pPr>
        <w:tabs>
          <w:tab w:val="num" w:pos="1439"/>
        </w:tabs>
        <w:ind w:left="1439" w:hanging="435"/>
      </w:pPr>
      <w:rPr>
        <w:rFonts w:ascii="Wingdings 2" w:eastAsia="Times New Roman" w:hAnsi="Wingdings 2" w:hint="default"/>
        <w:sz w:val="16"/>
      </w:rPr>
    </w:lvl>
    <w:lvl w:ilvl="2" w:tplc="0413001B">
      <w:start w:val="1"/>
      <w:numFmt w:val="lowerRoman"/>
      <w:lvlText w:val="%3."/>
      <w:lvlJc w:val="right"/>
      <w:pPr>
        <w:tabs>
          <w:tab w:val="num" w:pos="2084"/>
        </w:tabs>
        <w:ind w:left="2084" w:hanging="180"/>
      </w:pPr>
    </w:lvl>
    <w:lvl w:ilvl="3" w:tplc="0413000F">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15">
    <w:nsid w:val="65B110DA"/>
    <w:multiLevelType w:val="hybridMultilevel"/>
    <w:tmpl w:val="4ECA0068"/>
    <w:lvl w:ilvl="0" w:tplc="9094253A">
      <w:start w:val="4"/>
      <w:numFmt w:val="bullet"/>
      <w:lvlText w:val=""/>
      <w:lvlJc w:val="left"/>
      <w:pPr>
        <w:tabs>
          <w:tab w:val="num" w:pos="719"/>
        </w:tabs>
        <w:ind w:left="719" w:hanging="435"/>
      </w:pPr>
      <w:rPr>
        <w:rFonts w:ascii="Wingdings 2" w:eastAsia="Times New Roman" w:hAnsi="Wingdings 2" w:hint="default"/>
        <w:sz w:val="16"/>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nsid w:val="6C1775A3"/>
    <w:multiLevelType w:val="multilevel"/>
    <w:tmpl w:val="1B62E392"/>
    <w:lvl w:ilvl="0">
      <w:start w:val="8"/>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091FB3"/>
    <w:multiLevelType w:val="hybridMultilevel"/>
    <w:tmpl w:val="2146EECC"/>
    <w:lvl w:ilvl="0" w:tplc="9094253A">
      <w:start w:val="4"/>
      <w:numFmt w:val="bullet"/>
      <w:lvlText w:val=""/>
      <w:lvlJc w:val="left"/>
      <w:pPr>
        <w:tabs>
          <w:tab w:val="num" w:pos="719"/>
        </w:tabs>
        <w:ind w:left="719" w:hanging="435"/>
      </w:pPr>
      <w:rPr>
        <w:rFonts w:ascii="Wingdings 2" w:eastAsia="Times New Roman" w:hAnsi="Wingdings 2" w:hint="default"/>
        <w:sz w:val="16"/>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3"/>
  </w:num>
  <w:num w:numId="3">
    <w:abstractNumId w:val="1"/>
  </w:num>
  <w:num w:numId="4">
    <w:abstractNumId w:val="14"/>
  </w:num>
  <w:num w:numId="5">
    <w:abstractNumId w:val="11"/>
  </w:num>
  <w:num w:numId="6">
    <w:abstractNumId w:val="10"/>
  </w:num>
  <w:num w:numId="7">
    <w:abstractNumId w:val="2"/>
  </w:num>
  <w:num w:numId="8">
    <w:abstractNumId w:val="5"/>
  </w:num>
  <w:num w:numId="9">
    <w:abstractNumId w:val="17"/>
  </w:num>
  <w:num w:numId="10">
    <w:abstractNumId w:val="15"/>
  </w:num>
  <w:num w:numId="11">
    <w:abstractNumId w:val="0"/>
  </w:num>
  <w:num w:numId="12">
    <w:abstractNumId w:val="4"/>
  </w:num>
  <w:num w:numId="13">
    <w:abstractNumId w:val="6"/>
  </w:num>
  <w:num w:numId="14">
    <w:abstractNumId w:val="16"/>
  </w:num>
  <w:num w:numId="15">
    <w:abstractNumId w:val="13"/>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F2"/>
    <w:rsid w:val="00011EE2"/>
    <w:rsid w:val="00054162"/>
    <w:rsid w:val="000A1870"/>
    <w:rsid w:val="000A70CC"/>
    <w:rsid w:val="000D32E7"/>
    <w:rsid w:val="000D692E"/>
    <w:rsid w:val="000E1A91"/>
    <w:rsid w:val="000F39AF"/>
    <w:rsid w:val="000F42DA"/>
    <w:rsid w:val="0014340F"/>
    <w:rsid w:val="00171F85"/>
    <w:rsid w:val="001A191C"/>
    <w:rsid w:val="001B3337"/>
    <w:rsid w:val="001D3F5F"/>
    <w:rsid w:val="001D73BB"/>
    <w:rsid w:val="00232811"/>
    <w:rsid w:val="00282A66"/>
    <w:rsid w:val="002B267D"/>
    <w:rsid w:val="002D5B6E"/>
    <w:rsid w:val="002E4F2E"/>
    <w:rsid w:val="0030340A"/>
    <w:rsid w:val="0031189A"/>
    <w:rsid w:val="00313B20"/>
    <w:rsid w:val="0037050F"/>
    <w:rsid w:val="003D4A3E"/>
    <w:rsid w:val="0041119D"/>
    <w:rsid w:val="00412A1F"/>
    <w:rsid w:val="0043505F"/>
    <w:rsid w:val="004401F2"/>
    <w:rsid w:val="004419FB"/>
    <w:rsid w:val="00442DC6"/>
    <w:rsid w:val="004E009E"/>
    <w:rsid w:val="004F0A61"/>
    <w:rsid w:val="00506512"/>
    <w:rsid w:val="005105F5"/>
    <w:rsid w:val="00563759"/>
    <w:rsid w:val="00566970"/>
    <w:rsid w:val="00595797"/>
    <w:rsid w:val="005B5F80"/>
    <w:rsid w:val="005C666B"/>
    <w:rsid w:val="005D5DE4"/>
    <w:rsid w:val="005E32A9"/>
    <w:rsid w:val="005E5C0D"/>
    <w:rsid w:val="005E78B6"/>
    <w:rsid w:val="00627E08"/>
    <w:rsid w:val="006A0DC3"/>
    <w:rsid w:val="006A18FE"/>
    <w:rsid w:val="006B03DF"/>
    <w:rsid w:val="006C1441"/>
    <w:rsid w:val="006F70C4"/>
    <w:rsid w:val="00715A32"/>
    <w:rsid w:val="00734119"/>
    <w:rsid w:val="00751A4D"/>
    <w:rsid w:val="00773337"/>
    <w:rsid w:val="007957CD"/>
    <w:rsid w:val="007A08E5"/>
    <w:rsid w:val="007A573D"/>
    <w:rsid w:val="007B296F"/>
    <w:rsid w:val="007C0052"/>
    <w:rsid w:val="007F6835"/>
    <w:rsid w:val="00814F58"/>
    <w:rsid w:val="00866BE8"/>
    <w:rsid w:val="008822BE"/>
    <w:rsid w:val="00887BDC"/>
    <w:rsid w:val="00892C1B"/>
    <w:rsid w:val="008A27B1"/>
    <w:rsid w:val="008B3E17"/>
    <w:rsid w:val="008B464C"/>
    <w:rsid w:val="008D1855"/>
    <w:rsid w:val="00921D43"/>
    <w:rsid w:val="009360BF"/>
    <w:rsid w:val="009537A1"/>
    <w:rsid w:val="00965965"/>
    <w:rsid w:val="009954E1"/>
    <w:rsid w:val="009A281E"/>
    <w:rsid w:val="009A4ECE"/>
    <w:rsid w:val="009B0123"/>
    <w:rsid w:val="009B5957"/>
    <w:rsid w:val="009C26A5"/>
    <w:rsid w:val="009E72E9"/>
    <w:rsid w:val="00A15011"/>
    <w:rsid w:val="00A32A70"/>
    <w:rsid w:val="00A7141C"/>
    <w:rsid w:val="00A9555B"/>
    <w:rsid w:val="00AC3903"/>
    <w:rsid w:val="00AD0F48"/>
    <w:rsid w:val="00AD1117"/>
    <w:rsid w:val="00AF048D"/>
    <w:rsid w:val="00AF6787"/>
    <w:rsid w:val="00B05B56"/>
    <w:rsid w:val="00B839D4"/>
    <w:rsid w:val="00BC7FCA"/>
    <w:rsid w:val="00BD0474"/>
    <w:rsid w:val="00C40CE3"/>
    <w:rsid w:val="00C82AF7"/>
    <w:rsid w:val="00C85213"/>
    <w:rsid w:val="00CA6828"/>
    <w:rsid w:val="00CC61C8"/>
    <w:rsid w:val="00CE4CB8"/>
    <w:rsid w:val="00D15A36"/>
    <w:rsid w:val="00D32613"/>
    <w:rsid w:val="00D32CE0"/>
    <w:rsid w:val="00D50712"/>
    <w:rsid w:val="00D52DCA"/>
    <w:rsid w:val="00D7387E"/>
    <w:rsid w:val="00D9411A"/>
    <w:rsid w:val="00DC35F3"/>
    <w:rsid w:val="00DE3F5E"/>
    <w:rsid w:val="00DE60B3"/>
    <w:rsid w:val="00E151F1"/>
    <w:rsid w:val="00E2471C"/>
    <w:rsid w:val="00E40F74"/>
    <w:rsid w:val="00E814BB"/>
    <w:rsid w:val="00E8286B"/>
    <w:rsid w:val="00E83B16"/>
    <w:rsid w:val="00EB671B"/>
    <w:rsid w:val="00EB73C5"/>
    <w:rsid w:val="00EC3140"/>
    <w:rsid w:val="00EE163E"/>
    <w:rsid w:val="00F70444"/>
    <w:rsid w:val="00F9666C"/>
    <w:rsid w:val="00FA243B"/>
    <w:rsid w:val="00FB25F4"/>
    <w:rsid w:val="00FB601F"/>
    <w:rsid w:val="00FC191F"/>
    <w:rsid w:val="00FC43C1"/>
    <w:rsid w:val="00FD78C0"/>
    <w:rsid w:val="00FF0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01F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luitingBrief">
    <w:name w:val="Afsluiting Brief"/>
    <w:basedOn w:val="Standaard"/>
    <w:next w:val="Standaard"/>
    <w:rsid w:val="000D32E7"/>
    <w:pPr>
      <w:tabs>
        <w:tab w:val="right" w:pos="6917"/>
      </w:tabs>
    </w:pPr>
    <w:rPr>
      <w:rFonts w:cs="Arial"/>
    </w:rPr>
  </w:style>
  <w:style w:type="paragraph" w:customStyle="1" w:styleId="AfsluitingBriefTubbergen">
    <w:name w:val="Afsluiting Brief Tubbergen"/>
    <w:basedOn w:val="Standaard"/>
    <w:rsid w:val="005E78B6"/>
    <w:rPr>
      <w:rFonts w:ascii="Courier" w:hAnsi="Courier"/>
    </w:rPr>
  </w:style>
  <w:style w:type="paragraph" w:styleId="Koptekst">
    <w:name w:val="header"/>
    <w:basedOn w:val="Standaard"/>
    <w:rsid w:val="004401F2"/>
    <w:pPr>
      <w:tabs>
        <w:tab w:val="center" w:pos="4536"/>
        <w:tab w:val="right" w:pos="9072"/>
      </w:tabs>
    </w:pPr>
    <w:rPr>
      <w:rFonts w:ascii="Courier" w:hAnsi="Courier"/>
    </w:rPr>
  </w:style>
  <w:style w:type="paragraph" w:styleId="Plattetekst">
    <w:name w:val="Body Text"/>
    <w:basedOn w:val="Standaard"/>
    <w:rsid w:val="004401F2"/>
    <w:rPr>
      <w:b/>
    </w:rPr>
  </w:style>
  <w:style w:type="table" w:styleId="Tabelraster">
    <w:name w:val="Table Grid"/>
    <w:basedOn w:val="Standaardtabel"/>
    <w:rsid w:val="0044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7C0052"/>
    <w:pPr>
      <w:tabs>
        <w:tab w:val="center" w:pos="4536"/>
        <w:tab w:val="right" w:pos="9072"/>
      </w:tabs>
    </w:pPr>
  </w:style>
  <w:style w:type="character" w:styleId="Paginanummer">
    <w:name w:val="page number"/>
    <w:basedOn w:val="Standaardalinea-lettertype"/>
    <w:rsid w:val="007C0052"/>
  </w:style>
  <w:style w:type="character" w:styleId="Hyperlink">
    <w:name w:val="Hyperlink"/>
    <w:basedOn w:val="Standaardalinea-lettertype"/>
    <w:rsid w:val="00A32A70"/>
    <w:rPr>
      <w:color w:val="0000FF"/>
      <w:u w:val="single"/>
    </w:rPr>
  </w:style>
  <w:style w:type="paragraph" w:styleId="Ballontekst">
    <w:name w:val="Balloon Text"/>
    <w:basedOn w:val="Standaard"/>
    <w:semiHidden/>
    <w:rsid w:val="00EB671B"/>
    <w:rPr>
      <w:rFonts w:ascii="Tahoma" w:hAnsi="Tahoma" w:cs="Tahoma"/>
      <w:sz w:val="16"/>
      <w:szCs w:val="16"/>
    </w:rPr>
  </w:style>
  <w:style w:type="paragraph" w:styleId="Lijstalinea">
    <w:name w:val="List Paragraph"/>
    <w:basedOn w:val="Standaard"/>
    <w:uiPriority w:val="34"/>
    <w:qFormat/>
    <w:rsid w:val="00411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401F2"/>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luitingBrief">
    <w:name w:val="Afsluiting Brief"/>
    <w:basedOn w:val="Standaard"/>
    <w:next w:val="Standaard"/>
    <w:rsid w:val="000D32E7"/>
    <w:pPr>
      <w:tabs>
        <w:tab w:val="right" w:pos="6917"/>
      </w:tabs>
    </w:pPr>
    <w:rPr>
      <w:rFonts w:cs="Arial"/>
    </w:rPr>
  </w:style>
  <w:style w:type="paragraph" w:customStyle="1" w:styleId="AfsluitingBriefTubbergen">
    <w:name w:val="Afsluiting Brief Tubbergen"/>
    <w:basedOn w:val="Standaard"/>
    <w:rsid w:val="005E78B6"/>
    <w:rPr>
      <w:rFonts w:ascii="Courier" w:hAnsi="Courier"/>
    </w:rPr>
  </w:style>
  <w:style w:type="paragraph" w:styleId="Koptekst">
    <w:name w:val="header"/>
    <w:basedOn w:val="Standaard"/>
    <w:rsid w:val="004401F2"/>
    <w:pPr>
      <w:tabs>
        <w:tab w:val="center" w:pos="4536"/>
        <w:tab w:val="right" w:pos="9072"/>
      </w:tabs>
    </w:pPr>
    <w:rPr>
      <w:rFonts w:ascii="Courier" w:hAnsi="Courier"/>
    </w:rPr>
  </w:style>
  <w:style w:type="paragraph" w:styleId="Plattetekst">
    <w:name w:val="Body Text"/>
    <w:basedOn w:val="Standaard"/>
    <w:rsid w:val="004401F2"/>
    <w:rPr>
      <w:b/>
    </w:rPr>
  </w:style>
  <w:style w:type="table" w:styleId="Tabelraster">
    <w:name w:val="Table Grid"/>
    <w:basedOn w:val="Standaardtabel"/>
    <w:rsid w:val="0044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7C0052"/>
    <w:pPr>
      <w:tabs>
        <w:tab w:val="center" w:pos="4536"/>
        <w:tab w:val="right" w:pos="9072"/>
      </w:tabs>
    </w:pPr>
  </w:style>
  <w:style w:type="character" w:styleId="Paginanummer">
    <w:name w:val="page number"/>
    <w:basedOn w:val="Standaardalinea-lettertype"/>
    <w:rsid w:val="007C0052"/>
  </w:style>
  <w:style w:type="character" w:styleId="Hyperlink">
    <w:name w:val="Hyperlink"/>
    <w:basedOn w:val="Standaardalinea-lettertype"/>
    <w:rsid w:val="00A32A70"/>
    <w:rPr>
      <w:color w:val="0000FF"/>
      <w:u w:val="single"/>
    </w:rPr>
  </w:style>
  <w:style w:type="paragraph" w:styleId="Ballontekst">
    <w:name w:val="Balloon Text"/>
    <w:basedOn w:val="Standaard"/>
    <w:semiHidden/>
    <w:rsid w:val="00EB671B"/>
    <w:rPr>
      <w:rFonts w:ascii="Tahoma" w:hAnsi="Tahoma" w:cs="Tahoma"/>
      <w:sz w:val="16"/>
      <w:szCs w:val="16"/>
    </w:rPr>
  </w:style>
  <w:style w:type="paragraph" w:styleId="Lijstalinea">
    <w:name w:val="List Paragraph"/>
    <w:basedOn w:val="Standaard"/>
    <w:uiPriority w:val="34"/>
    <w:qFormat/>
    <w:rsid w:val="0041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ahUKEwiQ8pTt1eDMAhWKSRoKHcfcBKkQjRwIBw&amp;url=http://www.wmo-wijzer.nl/wmo-lokaal/overijssel/de-gemeente-betaalt-mee-aan-uw-zorgverzekering/&amp;psig=AFQjCNEMkuEQOGASil8ayLuVMr4h2sg0mg&amp;ust=146355941716572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6F9DA9D1</Template>
  <TotalTime>0</TotalTime>
  <Pages>4</Pages>
  <Words>1020</Words>
  <Characters>6428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Gemeente Tubbergen</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kuipers</dc:creator>
  <cp:lastModifiedBy>Pijnen, Irma</cp:lastModifiedBy>
  <cp:revision>2</cp:revision>
  <cp:lastPrinted>2016-05-17T08:20:00Z</cp:lastPrinted>
  <dcterms:created xsi:type="dcterms:W3CDTF">2017-02-16T11:06:00Z</dcterms:created>
  <dcterms:modified xsi:type="dcterms:W3CDTF">2017-02-16T11:06:00Z</dcterms:modified>
</cp:coreProperties>
</file>